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FE13" w14:textId="0BECA36D" w:rsidR="7B8A747B" w:rsidRDefault="6EC9E674" w:rsidP="00BB761C">
      <w:pPr>
        <w:spacing w:after="0" w:line="240" w:lineRule="auto"/>
        <w:rPr>
          <w:rFonts w:ascii="Calibri" w:eastAsia="Calibri" w:hAnsi="Calibri" w:cs="Calibri"/>
          <w:sz w:val="22"/>
          <w:szCs w:val="22"/>
        </w:rPr>
      </w:pPr>
      <w:r w:rsidRPr="6EC9E674">
        <w:rPr>
          <w:rFonts w:ascii="Calibri" w:eastAsia="Calibri" w:hAnsi="Calibri" w:cs="Calibri"/>
          <w:b/>
          <w:bCs/>
          <w:color w:val="auto"/>
          <w:sz w:val="28"/>
          <w:szCs w:val="28"/>
        </w:rPr>
        <w:t>Full-Time</w:t>
      </w:r>
      <w:r w:rsidR="00BB761C">
        <w:rPr>
          <w:rFonts w:ascii="Calibri" w:eastAsia="Calibri" w:hAnsi="Calibri" w:cs="Calibri"/>
          <w:b/>
          <w:bCs/>
          <w:color w:val="auto"/>
          <w:sz w:val="28"/>
          <w:szCs w:val="28"/>
        </w:rPr>
        <w:t xml:space="preserve"> AmeriCorps </w:t>
      </w:r>
      <w:r w:rsidR="000E3B6B">
        <w:rPr>
          <w:rFonts w:ascii="Calibri" w:eastAsia="Calibri" w:hAnsi="Calibri" w:cs="Calibri"/>
          <w:b/>
          <w:bCs/>
          <w:color w:val="auto"/>
          <w:sz w:val="28"/>
          <w:szCs w:val="28"/>
        </w:rPr>
        <w:t>VISTA Member</w:t>
      </w:r>
      <w:r w:rsidR="00BB761C">
        <w:rPr>
          <w:rFonts w:ascii="Calibri" w:eastAsia="Calibri" w:hAnsi="Calibri" w:cs="Calibri"/>
          <w:b/>
          <w:bCs/>
          <w:color w:val="auto"/>
          <w:sz w:val="28"/>
          <w:szCs w:val="28"/>
        </w:rPr>
        <w:t xml:space="preserve"> – </w:t>
      </w:r>
      <w:r w:rsidR="000E3B6B">
        <w:rPr>
          <w:rFonts w:ascii="Calibri" w:eastAsia="Calibri" w:hAnsi="Calibri" w:cs="Calibri"/>
          <w:b/>
          <w:bCs/>
          <w:color w:val="auto"/>
          <w:sz w:val="28"/>
          <w:szCs w:val="28"/>
        </w:rPr>
        <w:t>Community Engagement</w:t>
      </w:r>
      <w:r w:rsidRPr="6EC9E674">
        <w:rPr>
          <w:rFonts w:ascii="Calibri" w:eastAsia="Calibri" w:hAnsi="Calibri" w:cs="Calibri"/>
          <w:b/>
          <w:bCs/>
          <w:color w:val="auto"/>
          <w:sz w:val="28"/>
          <w:szCs w:val="28"/>
        </w:rPr>
        <w:t xml:space="preserve"> Specialist</w:t>
      </w:r>
    </w:p>
    <w:p w14:paraId="7D9D0CC3" w14:textId="6CA1C55E" w:rsidR="003E7FC1" w:rsidRPr="00F77579" w:rsidRDefault="6EC9E674" w:rsidP="00BB761C">
      <w:pPr>
        <w:pStyle w:val="ListParagraph"/>
        <w:numPr>
          <w:ilvl w:val="0"/>
          <w:numId w:val="1"/>
        </w:numPr>
        <w:spacing w:after="0" w:line="240" w:lineRule="auto"/>
        <w:rPr>
          <w:sz w:val="22"/>
          <w:szCs w:val="22"/>
        </w:rPr>
      </w:pPr>
      <w:r w:rsidRPr="6EC9E674">
        <w:rPr>
          <w:rFonts w:ascii="Calibri" w:eastAsia="Calibri" w:hAnsi="Calibri" w:cs="Calibri"/>
          <w:sz w:val="22"/>
          <w:szCs w:val="22"/>
        </w:rPr>
        <w:t>Volunteer Liaison</w:t>
      </w:r>
      <w:r w:rsidR="00BB761C">
        <w:rPr>
          <w:rFonts w:ascii="Calibri" w:eastAsia="Calibri" w:hAnsi="Calibri" w:cs="Calibri"/>
          <w:sz w:val="22"/>
          <w:szCs w:val="22"/>
        </w:rPr>
        <w:t xml:space="preserve">, </w:t>
      </w:r>
      <w:r w:rsidRPr="6EC9E674">
        <w:rPr>
          <w:rFonts w:ascii="Calibri" w:eastAsia="Calibri" w:hAnsi="Calibri" w:cs="Calibri"/>
          <w:sz w:val="22"/>
          <w:szCs w:val="22"/>
        </w:rPr>
        <w:t>Community Organizing, Partnership Building</w:t>
      </w:r>
      <w:r w:rsidR="00612C00">
        <w:rPr>
          <w:rFonts w:ascii="Calibri" w:eastAsia="Calibri" w:hAnsi="Calibri" w:cs="Calibri"/>
          <w:sz w:val="22"/>
          <w:szCs w:val="22"/>
        </w:rPr>
        <w:t>, Donor Relations</w:t>
      </w:r>
    </w:p>
    <w:p w14:paraId="5EB96C31" w14:textId="77777777" w:rsidR="00BB761C" w:rsidRPr="00BB761C" w:rsidRDefault="00BB761C" w:rsidP="00BB761C">
      <w:pPr>
        <w:spacing w:after="0" w:line="240" w:lineRule="auto"/>
        <w:rPr>
          <w:sz w:val="22"/>
          <w:szCs w:val="22"/>
        </w:rPr>
      </w:pPr>
    </w:p>
    <w:p w14:paraId="486EA8CD" w14:textId="0CFF889C" w:rsidR="003E7FC1" w:rsidRPr="003E7FC1" w:rsidRDefault="7B8A747B" w:rsidP="00BB761C">
      <w:pPr>
        <w:spacing w:after="0" w:line="240" w:lineRule="auto"/>
        <w:rPr>
          <w:sz w:val="22"/>
          <w:szCs w:val="22"/>
        </w:rPr>
      </w:pPr>
      <w:r w:rsidRPr="003E7FC1">
        <w:rPr>
          <w:rFonts w:ascii="Calibri" w:eastAsia="Calibri" w:hAnsi="Calibri" w:cs="Calibri"/>
          <w:b/>
          <w:bCs/>
          <w:color w:val="auto"/>
          <w:sz w:val="22"/>
          <w:szCs w:val="22"/>
        </w:rPr>
        <w:t>Site-Specific Duties/Responsibilities:</w:t>
      </w:r>
    </w:p>
    <w:p w14:paraId="0E209A8B" w14:textId="6026B806" w:rsidR="7B8A747B" w:rsidRPr="00AB7A99" w:rsidRDefault="7B8A747B" w:rsidP="00BB761C">
      <w:pPr>
        <w:pStyle w:val="ListParagraph"/>
        <w:numPr>
          <w:ilvl w:val="0"/>
          <w:numId w:val="20"/>
        </w:numPr>
        <w:spacing w:after="0" w:line="240" w:lineRule="auto"/>
        <w:rPr>
          <w:rFonts w:ascii="Calibri" w:eastAsia="Calibri" w:hAnsi="Calibri" w:cs="Calibri"/>
          <w:color w:val="auto"/>
          <w:sz w:val="22"/>
          <w:szCs w:val="22"/>
        </w:rPr>
      </w:pPr>
      <w:r w:rsidRPr="003E7FC1">
        <w:rPr>
          <w:rFonts w:ascii="Calibri" w:eastAsia="Calibri" w:hAnsi="Calibri" w:cs="Calibri"/>
          <w:color w:val="auto"/>
          <w:sz w:val="22"/>
          <w:szCs w:val="22"/>
        </w:rPr>
        <w:t xml:space="preserve">Make connections with community members and potential volunteers for program enhancement and outreach. </w:t>
      </w:r>
    </w:p>
    <w:p w14:paraId="44B05D02" w14:textId="3751745C" w:rsidR="00642EBE" w:rsidRPr="00AB7A99" w:rsidRDefault="00642EBE" w:rsidP="00BB761C">
      <w:pPr>
        <w:pStyle w:val="ListParagraph"/>
        <w:numPr>
          <w:ilvl w:val="0"/>
          <w:numId w:val="7"/>
        </w:numPr>
        <w:spacing w:after="0" w:line="240" w:lineRule="auto"/>
        <w:rPr>
          <w:rFonts w:ascii="Calibri" w:eastAsia="Calibri" w:hAnsi="Calibri" w:cs="Calibri"/>
          <w:color w:val="auto"/>
          <w:sz w:val="22"/>
          <w:szCs w:val="22"/>
        </w:rPr>
      </w:pPr>
      <w:r w:rsidRPr="00AB7A99">
        <w:rPr>
          <w:rFonts w:ascii="Calibri" w:eastAsia="Calibri" w:hAnsi="Calibri" w:cs="Calibri"/>
          <w:color w:val="auto"/>
          <w:sz w:val="22"/>
          <w:szCs w:val="22"/>
        </w:rPr>
        <w:t>Develop policies and procedures for the recruitment, screening, training, and supervision of volunteers</w:t>
      </w:r>
      <w:r w:rsidR="00AB7A99">
        <w:rPr>
          <w:rFonts w:ascii="Calibri" w:eastAsia="Calibri" w:hAnsi="Calibri" w:cs="Calibri"/>
          <w:color w:val="auto"/>
          <w:sz w:val="22"/>
          <w:szCs w:val="22"/>
        </w:rPr>
        <w:t>.</w:t>
      </w:r>
    </w:p>
    <w:p w14:paraId="794C7E4E" w14:textId="77777777" w:rsidR="00642EBE" w:rsidRPr="00AB7A99" w:rsidRDefault="00642EBE" w:rsidP="00642EBE">
      <w:pPr>
        <w:pStyle w:val="ListParagraph"/>
        <w:numPr>
          <w:ilvl w:val="0"/>
          <w:numId w:val="7"/>
        </w:num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Lead</w:t>
      </w:r>
      <w:r w:rsidRPr="7B8A747B">
        <w:rPr>
          <w:rFonts w:ascii="Calibri" w:eastAsia="Calibri" w:hAnsi="Calibri" w:cs="Calibri"/>
          <w:color w:val="auto"/>
          <w:sz w:val="22"/>
          <w:szCs w:val="22"/>
        </w:rPr>
        <w:t xml:space="preserve"> volunteer</w:t>
      </w:r>
      <w:r>
        <w:rPr>
          <w:rFonts w:ascii="Calibri" w:eastAsia="Calibri" w:hAnsi="Calibri" w:cs="Calibri"/>
          <w:color w:val="auto"/>
          <w:sz w:val="22"/>
          <w:szCs w:val="22"/>
        </w:rPr>
        <w:t xml:space="preserve"> orientation process</w:t>
      </w:r>
      <w:r w:rsidRPr="7B8A747B">
        <w:rPr>
          <w:rFonts w:ascii="Calibri" w:eastAsia="Calibri" w:hAnsi="Calibri" w:cs="Calibri"/>
          <w:color w:val="auto"/>
          <w:sz w:val="22"/>
          <w:szCs w:val="22"/>
        </w:rPr>
        <w:t xml:space="preserve"> to support programming for youth development projects. </w:t>
      </w:r>
    </w:p>
    <w:p w14:paraId="0AC2DF6F" w14:textId="581147D3" w:rsidR="00AB7A99" w:rsidRPr="00AB7A99" w:rsidRDefault="00AB7A99" w:rsidP="00AB7A99">
      <w:pPr>
        <w:pStyle w:val="ListParagraph"/>
        <w:numPr>
          <w:ilvl w:val="0"/>
          <w:numId w:val="7"/>
        </w:numPr>
        <w:shd w:val="clear" w:color="auto" w:fill="FFFFFF"/>
        <w:rPr>
          <w:rFonts w:ascii="Calibri" w:eastAsia="Calibri" w:hAnsi="Calibri" w:cs="Calibri"/>
          <w:color w:val="auto"/>
          <w:sz w:val="22"/>
          <w:szCs w:val="22"/>
        </w:rPr>
      </w:pPr>
      <w:r w:rsidRPr="00AB7A99">
        <w:rPr>
          <w:rFonts w:ascii="Calibri" w:eastAsia="Calibri" w:hAnsi="Calibri" w:cs="Calibri"/>
          <w:color w:val="auto"/>
          <w:sz w:val="22"/>
          <w:szCs w:val="22"/>
        </w:rPr>
        <w:t>Establish volunteer management infrastructure to ensure consistency and sustainability</w:t>
      </w:r>
      <w:r>
        <w:rPr>
          <w:rFonts w:ascii="Calibri" w:eastAsia="Calibri" w:hAnsi="Calibri" w:cs="Calibri"/>
          <w:color w:val="auto"/>
          <w:sz w:val="22"/>
          <w:szCs w:val="22"/>
        </w:rPr>
        <w:t>.</w:t>
      </w:r>
    </w:p>
    <w:p w14:paraId="24E90B7B" w14:textId="7C898D88" w:rsidR="00642EBE" w:rsidRPr="00AB7A99" w:rsidRDefault="00642EBE" w:rsidP="00BB761C">
      <w:pPr>
        <w:pStyle w:val="ListParagraph"/>
        <w:numPr>
          <w:ilvl w:val="0"/>
          <w:numId w:val="7"/>
        </w:numPr>
        <w:spacing w:after="0" w:line="240" w:lineRule="auto"/>
        <w:rPr>
          <w:rFonts w:ascii="Calibri" w:eastAsia="Calibri" w:hAnsi="Calibri" w:cs="Calibri"/>
          <w:color w:val="auto"/>
          <w:sz w:val="22"/>
          <w:szCs w:val="22"/>
        </w:rPr>
      </w:pPr>
      <w:r w:rsidRPr="00AB7A99">
        <w:rPr>
          <w:rFonts w:ascii="Calibri" w:eastAsia="Calibri" w:hAnsi="Calibri" w:cs="Calibri"/>
          <w:color w:val="auto"/>
          <w:sz w:val="22"/>
          <w:szCs w:val="22"/>
        </w:rPr>
        <w:t>Develop a strategic social media plan to garner more community support</w:t>
      </w:r>
      <w:r>
        <w:rPr>
          <w:rFonts w:ascii="Calibri" w:eastAsia="Calibri" w:hAnsi="Calibri" w:cs="Calibri"/>
          <w:color w:val="auto"/>
          <w:sz w:val="22"/>
          <w:szCs w:val="22"/>
        </w:rPr>
        <w:t>.</w:t>
      </w:r>
    </w:p>
    <w:p w14:paraId="1BA29092" w14:textId="76D34AC2" w:rsidR="00642EBE" w:rsidRDefault="00642EBE" w:rsidP="00642EBE">
      <w:pPr>
        <w:pStyle w:val="ListParagraph"/>
        <w:numPr>
          <w:ilvl w:val="0"/>
          <w:numId w:val="7"/>
        </w:numPr>
        <w:shd w:val="clear" w:color="auto" w:fill="FFFFFF"/>
        <w:rPr>
          <w:rFonts w:ascii="Calibri" w:eastAsia="Calibri" w:hAnsi="Calibri" w:cs="Calibri"/>
          <w:color w:val="auto"/>
          <w:sz w:val="22"/>
          <w:szCs w:val="22"/>
        </w:rPr>
      </w:pPr>
      <w:r w:rsidRPr="00AB7A99">
        <w:rPr>
          <w:rFonts w:ascii="Calibri" w:eastAsia="Calibri" w:hAnsi="Calibri" w:cs="Calibri"/>
          <w:color w:val="auto"/>
          <w:sz w:val="22"/>
          <w:szCs w:val="22"/>
        </w:rPr>
        <w:t>Develop an intentional plan for bolstering page likes and follows on social media pages.</w:t>
      </w:r>
    </w:p>
    <w:p w14:paraId="35BCBEE4" w14:textId="4AE9BCD8" w:rsidR="00AB7A99" w:rsidRPr="00AB7A99" w:rsidRDefault="00AB7A99" w:rsidP="00AB7A99">
      <w:pPr>
        <w:pStyle w:val="ListParagraph"/>
        <w:numPr>
          <w:ilvl w:val="0"/>
          <w:numId w:val="7"/>
        </w:numPr>
        <w:shd w:val="clear" w:color="auto" w:fill="FFFFFF"/>
        <w:rPr>
          <w:rFonts w:ascii="Calibri" w:eastAsia="Calibri" w:hAnsi="Calibri" w:cs="Calibri"/>
          <w:color w:val="auto"/>
          <w:sz w:val="22"/>
          <w:szCs w:val="22"/>
        </w:rPr>
      </w:pPr>
      <w:r w:rsidRPr="00AB7A99">
        <w:rPr>
          <w:rFonts w:ascii="Calibri" w:eastAsia="Calibri" w:hAnsi="Calibri" w:cs="Calibri"/>
          <w:color w:val="auto"/>
          <w:sz w:val="22"/>
          <w:szCs w:val="22"/>
        </w:rPr>
        <w:t>Establish levels of engagement of current donors and volunteers to increase their giving capacity</w:t>
      </w:r>
      <w:r>
        <w:rPr>
          <w:rFonts w:ascii="Calibri" w:eastAsia="Calibri" w:hAnsi="Calibri" w:cs="Calibri"/>
          <w:color w:val="auto"/>
          <w:sz w:val="22"/>
          <w:szCs w:val="22"/>
        </w:rPr>
        <w:t>.</w:t>
      </w:r>
    </w:p>
    <w:p w14:paraId="22E7E805" w14:textId="03FE98FE" w:rsidR="00AB7A99" w:rsidRPr="00AB7A99" w:rsidRDefault="00AB7A99" w:rsidP="00642EBE">
      <w:pPr>
        <w:pStyle w:val="ListParagraph"/>
        <w:numPr>
          <w:ilvl w:val="0"/>
          <w:numId w:val="7"/>
        </w:numPr>
        <w:shd w:val="clear" w:color="auto" w:fill="FFFFFF"/>
        <w:rPr>
          <w:rFonts w:ascii="Calibri" w:eastAsia="Calibri" w:hAnsi="Calibri" w:cs="Calibri"/>
          <w:color w:val="auto"/>
          <w:sz w:val="22"/>
          <w:szCs w:val="22"/>
        </w:rPr>
      </w:pPr>
      <w:r w:rsidRPr="00AB7A99">
        <w:rPr>
          <w:rFonts w:ascii="Calibri" w:eastAsia="Calibri" w:hAnsi="Calibri" w:cs="Calibri"/>
          <w:color w:val="auto"/>
          <w:sz w:val="22"/>
          <w:szCs w:val="22"/>
        </w:rPr>
        <w:t>Develop a regular schedule for acknowledging volunteer effort and donor contributions</w:t>
      </w:r>
      <w:r>
        <w:rPr>
          <w:rFonts w:ascii="Calibri" w:eastAsia="Calibri" w:hAnsi="Calibri" w:cs="Calibri"/>
          <w:color w:val="auto"/>
          <w:sz w:val="22"/>
          <w:szCs w:val="22"/>
        </w:rPr>
        <w:t>.</w:t>
      </w:r>
    </w:p>
    <w:p w14:paraId="5FBB21F5" w14:textId="286E275E" w:rsidR="7B8A747B" w:rsidRDefault="7B8A747B" w:rsidP="00BB761C">
      <w:pPr>
        <w:pStyle w:val="ListParagraph"/>
        <w:numPr>
          <w:ilvl w:val="0"/>
          <w:numId w:val="7"/>
        </w:numPr>
        <w:spacing w:after="0" w:line="240" w:lineRule="auto"/>
        <w:rPr>
          <w:color w:val="000000" w:themeColor="text1"/>
          <w:sz w:val="22"/>
          <w:szCs w:val="22"/>
        </w:rPr>
      </w:pPr>
      <w:r w:rsidRPr="7B8A747B">
        <w:rPr>
          <w:rFonts w:ascii="Calibri" w:eastAsia="Calibri" w:hAnsi="Calibri" w:cs="Calibri"/>
          <w:color w:val="auto"/>
          <w:sz w:val="22"/>
          <w:szCs w:val="22"/>
        </w:rPr>
        <w:t>Design events and promotions (flyers, social media posts) that celebrate the successes of the program and publicize its availability to youth and families.</w:t>
      </w:r>
    </w:p>
    <w:p w14:paraId="2AF8ACA7" w14:textId="593FF8AD" w:rsidR="7B8A747B" w:rsidRDefault="7B8A747B" w:rsidP="00BB761C">
      <w:pPr>
        <w:pStyle w:val="ListParagraph"/>
        <w:numPr>
          <w:ilvl w:val="0"/>
          <w:numId w:val="7"/>
        </w:numPr>
        <w:spacing w:after="0" w:line="240" w:lineRule="auto"/>
        <w:rPr>
          <w:color w:val="000000" w:themeColor="text1"/>
          <w:sz w:val="22"/>
          <w:szCs w:val="22"/>
        </w:rPr>
      </w:pPr>
      <w:r w:rsidRPr="7B8A747B">
        <w:rPr>
          <w:rFonts w:ascii="Calibri" w:eastAsia="Calibri" w:hAnsi="Calibri" w:cs="Calibri"/>
          <w:color w:val="auto"/>
          <w:sz w:val="22"/>
          <w:szCs w:val="22"/>
        </w:rPr>
        <w:t>Exhibit electronic media/social media/print media skills</w:t>
      </w:r>
      <w:r w:rsidR="00AB7A99">
        <w:rPr>
          <w:rFonts w:ascii="Calibri" w:eastAsia="Calibri" w:hAnsi="Calibri" w:cs="Calibri"/>
          <w:color w:val="auto"/>
          <w:sz w:val="22"/>
          <w:szCs w:val="22"/>
        </w:rPr>
        <w:t>.</w:t>
      </w:r>
    </w:p>
    <w:p w14:paraId="6BC196A7" w14:textId="30321CAB" w:rsidR="7B8A747B" w:rsidRDefault="7B8A747B" w:rsidP="00BB761C">
      <w:pPr>
        <w:pStyle w:val="ListParagraph"/>
        <w:numPr>
          <w:ilvl w:val="0"/>
          <w:numId w:val="7"/>
        </w:numPr>
        <w:spacing w:after="0" w:line="240" w:lineRule="auto"/>
        <w:rPr>
          <w:color w:val="000000" w:themeColor="text1"/>
          <w:sz w:val="22"/>
          <w:szCs w:val="22"/>
        </w:rPr>
      </w:pPr>
      <w:r w:rsidRPr="7B8A747B">
        <w:rPr>
          <w:rFonts w:ascii="Calibri" w:eastAsia="Calibri" w:hAnsi="Calibri" w:cs="Calibri"/>
          <w:color w:val="auto"/>
          <w:sz w:val="22"/>
          <w:szCs w:val="22"/>
        </w:rPr>
        <w:t>Complete and submit timesheets and Great Stories on a monthly basis.</w:t>
      </w:r>
    </w:p>
    <w:p w14:paraId="18D7519B" w14:textId="677BF962" w:rsidR="7B8A747B" w:rsidRDefault="7B8A747B" w:rsidP="00BB761C">
      <w:pPr>
        <w:pStyle w:val="ListParagraph"/>
        <w:numPr>
          <w:ilvl w:val="0"/>
          <w:numId w:val="7"/>
        </w:numPr>
        <w:spacing w:after="0" w:line="240" w:lineRule="auto"/>
        <w:rPr>
          <w:color w:val="000000" w:themeColor="text1"/>
          <w:sz w:val="22"/>
          <w:szCs w:val="22"/>
        </w:rPr>
      </w:pPr>
      <w:r w:rsidRPr="7B8A747B">
        <w:rPr>
          <w:rFonts w:ascii="Calibri" w:eastAsia="Calibri" w:hAnsi="Calibri" w:cs="Calibri"/>
          <w:color w:val="auto"/>
          <w:sz w:val="22"/>
          <w:szCs w:val="22"/>
        </w:rPr>
        <w:t>Exhibit strong work-ethic, ability to self-start, and the ability to work independently.</w:t>
      </w:r>
    </w:p>
    <w:p w14:paraId="238141ED" w14:textId="2B0F05ED" w:rsidR="7B8A747B" w:rsidRDefault="7B8A747B" w:rsidP="00BB761C">
      <w:pPr>
        <w:pStyle w:val="ListParagraph"/>
        <w:numPr>
          <w:ilvl w:val="0"/>
          <w:numId w:val="7"/>
        </w:numPr>
        <w:spacing w:after="0" w:line="240" w:lineRule="auto"/>
        <w:rPr>
          <w:color w:val="000000" w:themeColor="text1"/>
          <w:sz w:val="22"/>
          <w:szCs w:val="22"/>
        </w:rPr>
      </w:pPr>
      <w:r w:rsidRPr="7B8A747B">
        <w:rPr>
          <w:rFonts w:ascii="Calibri" w:eastAsia="Calibri" w:hAnsi="Calibri" w:cs="Calibri"/>
          <w:color w:val="auto"/>
          <w:sz w:val="22"/>
          <w:szCs w:val="22"/>
        </w:rPr>
        <w:t>Participate in annual days of service</w:t>
      </w:r>
      <w:r w:rsidR="00BB761C">
        <w:rPr>
          <w:rFonts w:ascii="Calibri" w:eastAsia="Calibri" w:hAnsi="Calibri" w:cs="Calibri"/>
          <w:color w:val="auto"/>
          <w:sz w:val="22"/>
          <w:szCs w:val="22"/>
        </w:rPr>
        <w:t xml:space="preserve"> and community events</w:t>
      </w:r>
      <w:r w:rsidRPr="7B8A747B">
        <w:rPr>
          <w:rFonts w:ascii="Calibri" w:eastAsia="Calibri" w:hAnsi="Calibri" w:cs="Calibri"/>
          <w:color w:val="auto"/>
          <w:sz w:val="22"/>
          <w:szCs w:val="22"/>
        </w:rPr>
        <w:t xml:space="preserve">: </w:t>
      </w:r>
    </w:p>
    <w:p w14:paraId="5AE49993" w14:textId="48D8ECB2" w:rsidR="7B8A747B" w:rsidRPr="00BB761C" w:rsidRDefault="7B8A747B" w:rsidP="00BB761C">
      <w:pPr>
        <w:pStyle w:val="ListParagraph"/>
        <w:numPr>
          <w:ilvl w:val="1"/>
          <w:numId w:val="7"/>
        </w:numPr>
        <w:spacing w:after="0" w:line="240" w:lineRule="auto"/>
        <w:rPr>
          <w:color w:val="000000" w:themeColor="text1"/>
          <w:sz w:val="22"/>
          <w:szCs w:val="22"/>
        </w:rPr>
      </w:pPr>
      <w:r w:rsidRPr="7B8A747B">
        <w:rPr>
          <w:rFonts w:ascii="Calibri" w:eastAsia="Calibri" w:hAnsi="Calibri" w:cs="Calibri"/>
          <w:color w:val="auto"/>
          <w:sz w:val="22"/>
          <w:szCs w:val="22"/>
        </w:rPr>
        <w:t>MLK Jr. Day of Service (January)</w:t>
      </w:r>
    </w:p>
    <w:p w14:paraId="45B60076" w14:textId="77777777" w:rsidR="00BB761C" w:rsidRDefault="00BB761C" w:rsidP="00BB761C">
      <w:pPr>
        <w:pStyle w:val="ListParagraph"/>
        <w:numPr>
          <w:ilvl w:val="1"/>
          <w:numId w:val="7"/>
        </w:numPr>
        <w:spacing w:after="0" w:line="240" w:lineRule="auto"/>
        <w:rPr>
          <w:color w:val="000000" w:themeColor="text1"/>
          <w:sz w:val="22"/>
          <w:szCs w:val="22"/>
        </w:rPr>
      </w:pPr>
      <w:r w:rsidRPr="7B8A747B">
        <w:rPr>
          <w:rFonts w:ascii="Calibri" w:eastAsia="Calibri" w:hAnsi="Calibri" w:cs="Calibri"/>
          <w:color w:val="auto"/>
          <w:sz w:val="22"/>
          <w:szCs w:val="22"/>
        </w:rPr>
        <w:t>Pride Con (February)</w:t>
      </w:r>
    </w:p>
    <w:p w14:paraId="44FD5516" w14:textId="3E2B0CC8" w:rsidR="00BB761C" w:rsidRPr="00BB761C" w:rsidRDefault="00BB761C" w:rsidP="00BB761C">
      <w:pPr>
        <w:pStyle w:val="ListParagraph"/>
        <w:numPr>
          <w:ilvl w:val="1"/>
          <w:numId w:val="7"/>
        </w:numPr>
        <w:spacing w:after="0" w:line="240" w:lineRule="auto"/>
        <w:rPr>
          <w:color w:val="000000" w:themeColor="text1"/>
          <w:sz w:val="22"/>
          <w:szCs w:val="22"/>
        </w:rPr>
      </w:pPr>
      <w:r w:rsidRPr="7B8A747B">
        <w:rPr>
          <w:rFonts w:ascii="Calibri" w:eastAsia="Calibri" w:hAnsi="Calibri" w:cs="Calibri"/>
          <w:color w:val="auto"/>
          <w:sz w:val="22"/>
          <w:szCs w:val="22"/>
        </w:rPr>
        <w:t>AmeriCorps Week (March)</w:t>
      </w:r>
    </w:p>
    <w:p w14:paraId="39FEAAA2" w14:textId="77777777" w:rsidR="00BB761C" w:rsidRPr="00BB761C" w:rsidRDefault="00BB761C" w:rsidP="00BB761C">
      <w:pPr>
        <w:pStyle w:val="ListParagraph"/>
        <w:spacing w:after="0" w:line="240" w:lineRule="auto"/>
        <w:ind w:left="2160"/>
        <w:rPr>
          <w:color w:val="000000" w:themeColor="text1"/>
          <w:sz w:val="22"/>
          <w:szCs w:val="22"/>
        </w:rPr>
      </w:pPr>
    </w:p>
    <w:p w14:paraId="36F8AA56" w14:textId="3CB5A563" w:rsidR="7B8A747B"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b/>
          <w:bCs/>
          <w:color w:val="auto"/>
          <w:sz w:val="22"/>
          <w:szCs w:val="22"/>
        </w:rPr>
        <w:t>Eligibility and Abilities:</w:t>
      </w:r>
    </w:p>
    <w:p w14:paraId="7B8FC432" w14:textId="022B7DDC"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Be at least 1</w:t>
      </w:r>
      <w:r w:rsidR="006A0684">
        <w:rPr>
          <w:rFonts w:ascii="Calibri" w:eastAsia="Calibri" w:hAnsi="Calibri" w:cs="Calibri"/>
          <w:color w:val="auto"/>
          <w:sz w:val="22"/>
          <w:szCs w:val="22"/>
        </w:rPr>
        <w:t>8</w:t>
      </w:r>
      <w:r w:rsidRPr="7B8A747B">
        <w:rPr>
          <w:rFonts w:ascii="Calibri" w:eastAsia="Calibri" w:hAnsi="Calibri" w:cs="Calibri"/>
          <w:color w:val="auto"/>
          <w:sz w:val="22"/>
          <w:szCs w:val="22"/>
        </w:rPr>
        <w:t xml:space="preserve"> years of age at the commencement of service. </w:t>
      </w:r>
    </w:p>
    <w:p w14:paraId="3B8FCAF1" w14:textId="59B7D70E" w:rsidR="7B8A747B" w:rsidRPr="006A0684" w:rsidRDefault="7B8A747B" w:rsidP="006A0684">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H</w:t>
      </w:r>
      <w:r w:rsidR="006A0684">
        <w:rPr>
          <w:rFonts w:ascii="Calibri" w:eastAsia="Calibri" w:hAnsi="Calibri" w:cs="Calibri"/>
          <w:color w:val="auto"/>
          <w:sz w:val="22"/>
          <w:szCs w:val="22"/>
        </w:rPr>
        <w:t>ave</w:t>
      </w:r>
      <w:r w:rsidRPr="7B8A747B">
        <w:rPr>
          <w:rFonts w:ascii="Calibri" w:eastAsia="Calibri" w:hAnsi="Calibri" w:cs="Calibri"/>
          <w:color w:val="auto"/>
          <w:sz w:val="22"/>
          <w:szCs w:val="22"/>
        </w:rPr>
        <w:t xml:space="preserve"> a</w:t>
      </w:r>
      <w:r w:rsidR="006A0684">
        <w:rPr>
          <w:rFonts w:ascii="Calibri" w:eastAsia="Calibri" w:hAnsi="Calibri" w:cs="Calibri"/>
          <w:color w:val="auto"/>
          <w:sz w:val="22"/>
          <w:szCs w:val="22"/>
        </w:rPr>
        <w:t xml:space="preserve"> c</w:t>
      </w:r>
      <w:r w:rsidRPr="006A0684">
        <w:rPr>
          <w:rFonts w:ascii="Calibri" w:eastAsia="Calibri" w:hAnsi="Calibri" w:cs="Calibri"/>
          <w:color w:val="auto"/>
          <w:sz w:val="22"/>
          <w:szCs w:val="22"/>
        </w:rPr>
        <w:t xml:space="preserve">ollege degree </w:t>
      </w:r>
      <w:r w:rsidR="006A0684">
        <w:rPr>
          <w:rFonts w:ascii="Calibri" w:eastAsia="Calibri" w:hAnsi="Calibri" w:cs="Calibri"/>
          <w:color w:val="auto"/>
          <w:sz w:val="22"/>
          <w:szCs w:val="22"/>
        </w:rPr>
        <w:t xml:space="preserve">OR 3-year’s work </w:t>
      </w:r>
      <w:r w:rsidRPr="006A0684">
        <w:rPr>
          <w:rFonts w:ascii="Calibri" w:eastAsia="Calibri" w:hAnsi="Calibri" w:cs="Calibri"/>
          <w:color w:val="auto"/>
          <w:sz w:val="22"/>
          <w:szCs w:val="22"/>
        </w:rPr>
        <w:t xml:space="preserve">experience </w:t>
      </w:r>
      <w:r w:rsidR="006A0684">
        <w:rPr>
          <w:rFonts w:ascii="Calibri" w:eastAsia="Calibri" w:hAnsi="Calibri" w:cs="Calibri"/>
          <w:color w:val="auto"/>
          <w:sz w:val="22"/>
          <w:szCs w:val="22"/>
        </w:rPr>
        <w:t>requi</w:t>
      </w:r>
      <w:r w:rsidRPr="006A0684">
        <w:rPr>
          <w:rFonts w:ascii="Calibri" w:eastAsia="Calibri" w:hAnsi="Calibri" w:cs="Calibri"/>
          <w:color w:val="auto"/>
          <w:sz w:val="22"/>
          <w:szCs w:val="22"/>
        </w:rPr>
        <w:t xml:space="preserve">red. </w:t>
      </w:r>
    </w:p>
    <w:p w14:paraId="7887D913" w14:textId="61C6E625"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 xml:space="preserve">Be a U.S. Citizen, national, or lawful permanent resident of the United States </w:t>
      </w:r>
    </w:p>
    <w:p w14:paraId="4878C396" w14:textId="37373664"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Must have at least 5-years of licensed driving experience</w:t>
      </w:r>
    </w:p>
    <w:p w14:paraId="34425A89" w14:textId="403EE598" w:rsidR="7B8A747B" w:rsidRDefault="7B8A747B" w:rsidP="00BB761C">
      <w:pPr>
        <w:pStyle w:val="ListParagraph"/>
        <w:numPr>
          <w:ilvl w:val="1"/>
          <w:numId w:val="6"/>
        </w:numPr>
        <w:spacing w:after="0" w:line="240" w:lineRule="auto"/>
        <w:rPr>
          <w:color w:val="000000" w:themeColor="text1"/>
          <w:sz w:val="22"/>
          <w:szCs w:val="22"/>
        </w:rPr>
      </w:pPr>
      <w:r w:rsidRPr="7B8A747B">
        <w:rPr>
          <w:rFonts w:ascii="Calibri" w:eastAsia="Calibri" w:hAnsi="Calibri" w:cs="Calibri"/>
          <w:color w:val="auto"/>
          <w:sz w:val="22"/>
          <w:szCs w:val="22"/>
        </w:rPr>
        <w:t>(if this isn’t the case for you, please talk with us about options)</w:t>
      </w:r>
    </w:p>
    <w:p w14:paraId="3DA66840" w14:textId="4379D17F" w:rsidR="7B8A747B" w:rsidRDefault="7B8A747B" w:rsidP="00BB761C">
      <w:pPr>
        <w:pStyle w:val="ListParagraph"/>
        <w:numPr>
          <w:ilvl w:val="0"/>
          <w:numId w:val="5"/>
        </w:numPr>
        <w:spacing w:after="0" w:line="240" w:lineRule="auto"/>
        <w:rPr>
          <w:color w:val="000000" w:themeColor="text1"/>
          <w:sz w:val="22"/>
          <w:szCs w:val="22"/>
        </w:rPr>
      </w:pPr>
      <w:r w:rsidRPr="7B8A747B">
        <w:rPr>
          <w:rFonts w:ascii="Calibri" w:eastAsia="Calibri" w:hAnsi="Calibri" w:cs="Calibri"/>
          <w:color w:val="auto"/>
          <w:sz w:val="22"/>
          <w:szCs w:val="22"/>
        </w:rPr>
        <w:t xml:space="preserve">Member will have recurring access to vulnerable populations. Successful completion and clearance of required background checks including: </w:t>
      </w:r>
    </w:p>
    <w:p w14:paraId="23621412" w14:textId="0774143E" w:rsidR="7B8A747B" w:rsidRDefault="7B8A747B" w:rsidP="00BB761C">
      <w:pPr>
        <w:pStyle w:val="ListParagraph"/>
        <w:numPr>
          <w:ilvl w:val="1"/>
          <w:numId w:val="5"/>
        </w:numPr>
        <w:spacing w:after="0" w:line="240" w:lineRule="auto"/>
        <w:rPr>
          <w:color w:val="000000" w:themeColor="text1"/>
          <w:sz w:val="22"/>
          <w:szCs w:val="22"/>
        </w:rPr>
      </w:pPr>
      <w:r w:rsidRPr="7B8A747B">
        <w:rPr>
          <w:rFonts w:ascii="Calibri" w:eastAsia="Calibri" w:hAnsi="Calibri" w:cs="Calibri"/>
          <w:color w:val="auto"/>
          <w:sz w:val="22"/>
          <w:szCs w:val="22"/>
        </w:rPr>
        <w:t>1) Nationwide National Sex Offender check</w:t>
      </w:r>
    </w:p>
    <w:p w14:paraId="6094D3E6" w14:textId="0463ED1D" w:rsidR="7B8A747B" w:rsidRDefault="7B8A747B" w:rsidP="00BB761C">
      <w:pPr>
        <w:pStyle w:val="ListParagraph"/>
        <w:numPr>
          <w:ilvl w:val="1"/>
          <w:numId w:val="5"/>
        </w:numPr>
        <w:spacing w:after="0" w:line="240" w:lineRule="auto"/>
        <w:rPr>
          <w:color w:val="000000" w:themeColor="text1"/>
          <w:sz w:val="22"/>
          <w:szCs w:val="22"/>
        </w:rPr>
      </w:pPr>
      <w:r w:rsidRPr="7B8A747B">
        <w:rPr>
          <w:rFonts w:ascii="Calibri" w:eastAsia="Calibri" w:hAnsi="Calibri" w:cs="Calibri"/>
          <w:color w:val="auto"/>
          <w:sz w:val="22"/>
          <w:szCs w:val="22"/>
        </w:rPr>
        <w:t>2) Statewide Criminal History check</w:t>
      </w:r>
    </w:p>
    <w:p w14:paraId="578D86AB" w14:textId="77777777" w:rsidR="00BB761C" w:rsidRPr="00BB761C" w:rsidRDefault="7B8A747B" w:rsidP="00BB761C">
      <w:pPr>
        <w:pStyle w:val="ListParagraph"/>
        <w:numPr>
          <w:ilvl w:val="1"/>
          <w:numId w:val="5"/>
        </w:numPr>
        <w:spacing w:after="0" w:line="240" w:lineRule="auto"/>
        <w:rPr>
          <w:color w:val="000000" w:themeColor="text1"/>
          <w:sz w:val="22"/>
          <w:szCs w:val="22"/>
        </w:rPr>
      </w:pPr>
      <w:r w:rsidRPr="7B8A747B">
        <w:rPr>
          <w:rFonts w:ascii="Calibri" w:eastAsia="Calibri" w:hAnsi="Calibri" w:cs="Calibri"/>
          <w:color w:val="auto"/>
          <w:sz w:val="22"/>
          <w:szCs w:val="22"/>
        </w:rPr>
        <w:t>3) Fingerprint-based FBI check</w:t>
      </w:r>
    </w:p>
    <w:p w14:paraId="56BC3D03" w14:textId="1A0C022B" w:rsidR="7B8A747B" w:rsidRPr="00BB761C" w:rsidRDefault="7B8A747B" w:rsidP="00BB761C">
      <w:pPr>
        <w:pStyle w:val="ListParagraph"/>
        <w:numPr>
          <w:ilvl w:val="0"/>
          <w:numId w:val="20"/>
        </w:numPr>
        <w:spacing w:after="0" w:line="240" w:lineRule="auto"/>
        <w:rPr>
          <w:color w:val="000000" w:themeColor="text1"/>
          <w:sz w:val="22"/>
          <w:szCs w:val="22"/>
        </w:rPr>
      </w:pPr>
      <w:r w:rsidRPr="00BB761C">
        <w:rPr>
          <w:rFonts w:ascii="Calibri" w:eastAsia="Calibri" w:hAnsi="Calibri" w:cs="Calibri"/>
          <w:color w:val="auto"/>
          <w:sz w:val="22"/>
          <w:szCs w:val="22"/>
        </w:rPr>
        <w:t>Ability to serve approximately 35</w:t>
      </w:r>
      <w:r w:rsidR="006D1622">
        <w:rPr>
          <w:rFonts w:ascii="Calibri" w:eastAsia="Calibri" w:hAnsi="Calibri" w:cs="Calibri"/>
          <w:color w:val="auto"/>
          <w:sz w:val="22"/>
          <w:szCs w:val="22"/>
        </w:rPr>
        <w:t>-40</w:t>
      </w:r>
      <w:r w:rsidRPr="00BB761C">
        <w:rPr>
          <w:rFonts w:ascii="Calibri" w:eastAsia="Calibri" w:hAnsi="Calibri" w:cs="Calibri"/>
          <w:color w:val="auto"/>
          <w:sz w:val="22"/>
          <w:szCs w:val="22"/>
        </w:rPr>
        <w:t xml:space="preserve"> hours per week for 48 weeks from September 20</w:t>
      </w:r>
      <w:r w:rsidR="00BB761C">
        <w:rPr>
          <w:rFonts w:ascii="Calibri" w:eastAsia="Calibri" w:hAnsi="Calibri" w:cs="Calibri"/>
          <w:color w:val="auto"/>
          <w:sz w:val="22"/>
          <w:szCs w:val="22"/>
        </w:rPr>
        <w:t>20</w:t>
      </w:r>
      <w:r w:rsidRPr="00BB761C">
        <w:rPr>
          <w:rFonts w:ascii="Calibri" w:eastAsia="Calibri" w:hAnsi="Calibri" w:cs="Calibri"/>
          <w:color w:val="auto"/>
          <w:sz w:val="22"/>
          <w:szCs w:val="22"/>
        </w:rPr>
        <w:t xml:space="preserve"> – August 202</w:t>
      </w:r>
      <w:r w:rsidR="00BB761C">
        <w:rPr>
          <w:rFonts w:ascii="Calibri" w:eastAsia="Calibri" w:hAnsi="Calibri" w:cs="Calibri"/>
          <w:color w:val="auto"/>
          <w:sz w:val="22"/>
          <w:szCs w:val="22"/>
        </w:rPr>
        <w:t>1</w:t>
      </w:r>
      <w:r w:rsidRPr="00BB761C">
        <w:rPr>
          <w:rFonts w:ascii="Calibri" w:eastAsia="Calibri" w:hAnsi="Calibri" w:cs="Calibri"/>
          <w:color w:val="auto"/>
          <w:sz w:val="22"/>
          <w:szCs w:val="22"/>
        </w:rPr>
        <w:t xml:space="preserve">. Typical days of service: Monday – </w:t>
      </w:r>
      <w:r w:rsidR="004B4DF9">
        <w:rPr>
          <w:rFonts w:ascii="Calibri" w:eastAsia="Calibri" w:hAnsi="Calibri" w:cs="Calibri"/>
          <w:color w:val="auto"/>
          <w:sz w:val="22"/>
          <w:szCs w:val="22"/>
        </w:rPr>
        <w:t>Frid</w:t>
      </w:r>
      <w:r w:rsidRPr="00BB761C">
        <w:rPr>
          <w:rFonts w:ascii="Calibri" w:eastAsia="Calibri" w:hAnsi="Calibri" w:cs="Calibri"/>
          <w:color w:val="auto"/>
          <w:sz w:val="22"/>
          <w:szCs w:val="22"/>
        </w:rPr>
        <w:t xml:space="preserve">ay. Typical hours of service range from </w:t>
      </w:r>
      <w:r w:rsidR="00563192">
        <w:rPr>
          <w:rFonts w:ascii="Calibri" w:eastAsia="Calibri" w:hAnsi="Calibri" w:cs="Calibri"/>
          <w:color w:val="auto"/>
          <w:sz w:val="22"/>
          <w:szCs w:val="22"/>
        </w:rPr>
        <w:t>9</w:t>
      </w:r>
      <w:r w:rsidRPr="00BB761C">
        <w:rPr>
          <w:rFonts w:ascii="Calibri" w:eastAsia="Calibri" w:hAnsi="Calibri" w:cs="Calibri"/>
          <w:color w:val="auto"/>
          <w:sz w:val="22"/>
          <w:szCs w:val="22"/>
        </w:rPr>
        <w:t>:00am – 8:00pm depending on the day.</w:t>
      </w:r>
    </w:p>
    <w:p w14:paraId="19CCBA4F" w14:textId="26A3661A" w:rsidR="7B8A747B" w:rsidRDefault="004B4DF9" w:rsidP="00BB761C">
      <w:pPr>
        <w:pStyle w:val="ListParagraph"/>
        <w:numPr>
          <w:ilvl w:val="1"/>
          <w:numId w:val="6"/>
        </w:numPr>
        <w:spacing w:after="0" w:line="240" w:lineRule="auto"/>
        <w:rPr>
          <w:color w:val="000000" w:themeColor="text1"/>
          <w:sz w:val="22"/>
          <w:szCs w:val="22"/>
        </w:rPr>
      </w:pPr>
      <w:r>
        <w:rPr>
          <w:rFonts w:ascii="Calibri" w:eastAsia="Calibri" w:hAnsi="Calibri" w:cs="Calibri"/>
          <w:color w:val="auto"/>
          <w:sz w:val="22"/>
          <w:szCs w:val="22"/>
        </w:rPr>
        <w:t>Occasional w</w:t>
      </w:r>
      <w:r w:rsidR="7B8A747B" w:rsidRPr="7B8A747B">
        <w:rPr>
          <w:rFonts w:ascii="Calibri" w:eastAsia="Calibri" w:hAnsi="Calibri" w:cs="Calibri"/>
          <w:color w:val="auto"/>
          <w:sz w:val="22"/>
          <w:szCs w:val="22"/>
        </w:rPr>
        <w:t xml:space="preserve">ork during evening hours and </w:t>
      </w:r>
      <w:r>
        <w:rPr>
          <w:rFonts w:ascii="Calibri" w:eastAsia="Calibri" w:hAnsi="Calibri" w:cs="Calibri"/>
          <w:color w:val="auto"/>
          <w:sz w:val="22"/>
          <w:szCs w:val="22"/>
        </w:rPr>
        <w:t>weekends</w:t>
      </w:r>
      <w:r w:rsidR="7B8A747B" w:rsidRPr="7B8A747B">
        <w:rPr>
          <w:rFonts w:ascii="Calibri" w:eastAsia="Calibri" w:hAnsi="Calibri" w:cs="Calibri"/>
          <w:color w:val="auto"/>
          <w:sz w:val="22"/>
          <w:szCs w:val="22"/>
        </w:rPr>
        <w:t xml:space="preserve"> </w:t>
      </w:r>
      <w:r>
        <w:rPr>
          <w:rFonts w:ascii="Calibri" w:eastAsia="Calibri" w:hAnsi="Calibri" w:cs="Calibri"/>
          <w:color w:val="auto"/>
          <w:sz w:val="22"/>
          <w:szCs w:val="22"/>
        </w:rPr>
        <w:t>may be</w:t>
      </w:r>
      <w:r w:rsidR="007717CF">
        <w:rPr>
          <w:rFonts w:ascii="Calibri" w:eastAsia="Calibri" w:hAnsi="Calibri" w:cs="Calibri"/>
          <w:color w:val="auto"/>
          <w:sz w:val="22"/>
          <w:szCs w:val="22"/>
        </w:rPr>
        <w:t xml:space="preserve"> </w:t>
      </w:r>
      <w:r w:rsidR="7B8A747B" w:rsidRPr="7B8A747B">
        <w:rPr>
          <w:rFonts w:ascii="Calibri" w:eastAsia="Calibri" w:hAnsi="Calibri" w:cs="Calibri"/>
          <w:color w:val="auto"/>
          <w:sz w:val="22"/>
          <w:szCs w:val="22"/>
        </w:rPr>
        <w:t>required.</w:t>
      </w:r>
    </w:p>
    <w:p w14:paraId="64C94C59" w14:textId="6217CB60" w:rsidR="7B8A747B" w:rsidRDefault="7B8A747B" w:rsidP="00BB761C">
      <w:pPr>
        <w:pStyle w:val="ListParagraph"/>
        <w:numPr>
          <w:ilvl w:val="1"/>
          <w:numId w:val="6"/>
        </w:numPr>
        <w:spacing w:after="0" w:line="240" w:lineRule="auto"/>
        <w:rPr>
          <w:color w:val="000000" w:themeColor="text1"/>
          <w:sz w:val="22"/>
          <w:szCs w:val="22"/>
        </w:rPr>
      </w:pPr>
      <w:r w:rsidRPr="7B8A747B">
        <w:rPr>
          <w:rFonts w:ascii="Calibri" w:eastAsia="Calibri" w:hAnsi="Calibri" w:cs="Calibri"/>
          <w:color w:val="auto"/>
          <w:sz w:val="22"/>
          <w:szCs w:val="22"/>
        </w:rPr>
        <w:t xml:space="preserve">No service on holidays is anticipated. </w:t>
      </w:r>
    </w:p>
    <w:p w14:paraId="63D5C166" w14:textId="73523FF7" w:rsidR="7B8A747B" w:rsidRDefault="7B8A747B" w:rsidP="00BB761C">
      <w:pPr>
        <w:pStyle w:val="ListParagraph"/>
        <w:numPr>
          <w:ilvl w:val="1"/>
          <w:numId w:val="6"/>
        </w:numPr>
        <w:spacing w:after="0" w:line="240" w:lineRule="auto"/>
        <w:rPr>
          <w:color w:val="000000" w:themeColor="text1"/>
          <w:sz w:val="22"/>
          <w:szCs w:val="22"/>
        </w:rPr>
      </w:pPr>
      <w:r w:rsidRPr="7B8A747B">
        <w:rPr>
          <w:rFonts w:ascii="Calibri" w:eastAsia="Calibri" w:hAnsi="Calibri" w:cs="Calibri"/>
          <w:color w:val="auto"/>
          <w:sz w:val="22"/>
          <w:szCs w:val="22"/>
        </w:rPr>
        <w:t xml:space="preserve">Members should serve from an agency office. Serving while at home is not allowed. Vacation time, sick time and holidays are not counted toward the hours needed to complete the term. Of these hours, a maximum of twenty percent (20%) may be spent </w:t>
      </w:r>
      <w:r w:rsidRPr="7B8A747B">
        <w:rPr>
          <w:rFonts w:ascii="Calibri" w:eastAsia="Calibri" w:hAnsi="Calibri" w:cs="Calibri"/>
          <w:color w:val="auto"/>
          <w:sz w:val="22"/>
          <w:szCs w:val="22"/>
        </w:rPr>
        <w:lastRenderedPageBreak/>
        <w:t>in training (45 CFR § 2520.50) and a maximum of ten percent (10%) may be spent fundraising (45 CFR § 2520.45).</w:t>
      </w:r>
    </w:p>
    <w:p w14:paraId="33BBF985" w14:textId="47A7F11C"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 xml:space="preserve">Site Supervisors will perform mid-term and end of term evaluations for members during the term of service. </w:t>
      </w:r>
    </w:p>
    <w:p w14:paraId="44B0BF37" w14:textId="29A56FDC"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Participate in AmeriCorps Orientation, Citizenship, Disaster Response, Communication, Volunteer Management, Life After AmeriCorps, Substance Abuse Prevention Skills Training (SAPST), and Sustainability Planning training.</w:t>
      </w:r>
    </w:p>
    <w:p w14:paraId="56666205" w14:textId="176A1D97"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Participate in youth development and training, i.e., Mental Health First Aid, CPR + First Aid, and other youth development training.</w:t>
      </w:r>
    </w:p>
    <w:p w14:paraId="20BA3933" w14:textId="314C3D31" w:rsidR="7B8A747B" w:rsidRDefault="7B8A747B" w:rsidP="00BB761C">
      <w:pPr>
        <w:pStyle w:val="ListParagraph"/>
        <w:numPr>
          <w:ilvl w:val="0"/>
          <w:numId w:val="6"/>
        </w:numPr>
        <w:spacing w:after="0" w:line="240" w:lineRule="auto"/>
        <w:rPr>
          <w:color w:val="000000" w:themeColor="text1"/>
          <w:sz w:val="22"/>
          <w:szCs w:val="22"/>
        </w:rPr>
      </w:pPr>
      <w:r w:rsidRPr="7B8A747B">
        <w:rPr>
          <w:rFonts w:ascii="Calibri" w:eastAsia="Calibri" w:hAnsi="Calibri" w:cs="Calibri"/>
          <w:color w:val="auto"/>
          <w:sz w:val="22"/>
          <w:szCs w:val="22"/>
        </w:rPr>
        <w:t>Respect confidentiality of involved persons, staff, and AmeriCorps members.</w:t>
      </w:r>
    </w:p>
    <w:p w14:paraId="321B2D35" w14:textId="32BF424E" w:rsidR="7B8A747B" w:rsidRDefault="7B8A747B" w:rsidP="00BB761C">
      <w:pPr>
        <w:spacing w:after="0" w:line="240" w:lineRule="auto"/>
        <w:rPr>
          <w:rFonts w:ascii="Calibri" w:eastAsia="Calibri" w:hAnsi="Calibri" w:cs="Calibri"/>
          <w:color w:val="auto"/>
          <w:sz w:val="22"/>
          <w:szCs w:val="22"/>
        </w:rPr>
      </w:pPr>
    </w:p>
    <w:p w14:paraId="68A5DE29" w14:textId="2B9F61BC" w:rsidR="7B8A747B"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b/>
          <w:bCs/>
          <w:color w:val="auto"/>
          <w:sz w:val="22"/>
          <w:szCs w:val="22"/>
        </w:rPr>
        <w:t>Benefits</w:t>
      </w:r>
    </w:p>
    <w:p w14:paraId="359CD506" w14:textId="138A3A91" w:rsidR="7B8A747B"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color w:val="auto"/>
          <w:sz w:val="22"/>
          <w:szCs w:val="22"/>
        </w:rPr>
        <w:t>For a full</w:t>
      </w:r>
      <w:r w:rsidR="00BB761C">
        <w:rPr>
          <w:rFonts w:ascii="Calibri" w:eastAsia="Calibri" w:hAnsi="Calibri" w:cs="Calibri"/>
          <w:color w:val="auto"/>
          <w:sz w:val="22"/>
          <w:szCs w:val="22"/>
        </w:rPr>
        <w:t>-t</w:t>
      </w:r>
      <w:r w:rsidRPr="7B8A747B">
        <w:rPr>
          <w:rFonts w:ascii="Calibri" w:eastAsia="Calibri" w:hAnsi="Calibri" w:cs="Calibri"/>
          <w:color w:val="auto"/>
          <w:sz w:val="22"/>
          <w:szCs w:val="22"/>
        </w:rPr>
        <w:t xml:space="preserve">ime commitment </w:t>
      </w:r>
      <w:r w:rsidR="003A1A30">
        <w:rPr>
          <w:rFonts w:ascii="Calibri" w:eastAsia="Calibri" w:hAnsi="Calibri" w:cs="Calibri"/>
          <w:color w:val="auto"/>
          <w:sz w:val="22"/>
          <w:szCs w:val="22"/>
        </w:rPr>
        <w:t>of 32-40 hours/week for one full year,</w:t>
      </w:r>
      <w:bookmarkStart w:id="0" w:name="_GoBack"/>
      <w:bookmarkEnd w:id="0"/>
      <w:r w:rsidRPr="7B8A747B">
        <w:rPr>
          <w:rFonts w:ascii="Calibri" w:eastAsia="Calibri" w:hAnsi="Calibri" w:cs="Calibri"/>
          <w:color w:val="auto"/>
          <w:sz w:val="22"/>
          <w:szCs w:val="22"/>
        </w:rPr>
        <w:t xml:space="preserve"> the member will receive:</w:t>
      </w:r>
    </w:p>
    <w:p w14:paraId="014A68A5" w14:textId="637A9095"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A taxable living allowance of $13,</w:t>
      </w:r>
      <w:r w:rsidR="00612C00">
        <w:rPr>
          <w:rFonts w:ascii="Calibri" w:eastAsia="Calibri" w:hAnsi="Calibri" w:cs="Calibri"/>
          <w:color w:val="auto"/>
          <w:sz w:val="22"/>
          <w:szCs w:val="22"/>
        </w:rPr>
        <w:t>99</w:t>
      </w:r>
      <w:r w:rsidRPr="7B8A747B">
        <w:rPr>
          <w:rFonts w:ascii="Calibri" w:eastAsia="Calibri" w:hAnsi="Calibri" w:cs="Calibri"/>
          <w:color w:val="auto"/>
          <w:sz w:val="22"/>
          <w:szCs w:val="22"/>
        </w:rPr>
        <w:t>2 per program year.</w:t>
      </w:r>
    </w:p>
    <w:p w14:paraId="6B61FF80" w14:textId="4413E8BC"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Student loan forbearance on qualified student loans.</w:t>
      </w:r>
    </w:p>
    <w:p w14:paraId="2A1E3397" w14:textId="4D9D0F85"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A $</w:t>
      </w:r>
      <w:r w:rsidR="00612C00">
        <w:rPr>
          <w:rFonts w:ascii="Calibri" w:eastAsia="Calibri" w:hAnsi="Calibri" w:cs="Calibri"/>
          <w:color w:val="auto"/>
          <w:sz w:val="22"/>
          <w:szCs w:val="22"/>
        </w:rPr>
        <w:t>6</w:t>
      </w:r>
      <w:r w:rsidRPr="7B8A747B">
        <w:rPr>
          <w:rFonts w:ascii="Calibri" w:eastAsia="Calibri" w:hAnsi="Calibri" w:cs="Calibri"/>
          <w:color w:val="auto"/>
          <w:sz w:val="22"/>
          <w:szCs w:val="22"/>
        </w:rPr>
        <w:t>,</w:t>
      </w:r>
      <w:r w:rsidR="00612C00">
        <w:rPr>
          <w:rFonts w:ascii="Calibri" w:eastAsia="Calibri" w:hAnsi="Calibri" w:cs="Calibri"/>
          <w:color w:val="auto"/>
          <w:sz w:val="22"/>
          <w:szCs w:val="22"/>
        </w:rPr>
        <w:t>1</w:t>
      </w:r>
      <w:r w:rsidRPr="7B8A747B">
        <w:rPr>
          <w:rFonts w:ascii="Calibri" w:eastAsia="Calibri" w:hAnsi="Calibri" w:cs="Calibri"/>
          <w:color w:val="auto"/>
          <w:sz w:val="22"/>
          <w:szCs w:val="22"/>
        </w:rPr>
        <w:t>9</w:t>
      </w:r>
      <w:r w:rsidR="00612C00">
        <w:rPr>
          <w:rFonts w:ascii="Calibri" w:eastAsia="Calibri" w:hAnsi="Calibri" w:cs="Calibri"/>
          <w:color w:val="auto"/>
          <w:sz w:val="22"/>
          <w:szCs w:val="22"/>
        </w:rPr>
        <w:t>5</w:t>
      </w:r>
      <w:r w:rsidRPr="7B8A747B">
        <w:rPr>
          <w:rFonts w:ascii="Calibri" w:eastAsia="Calibri" w:hAnsi="Calibri" w:cs="Calibri"/>
          <w:color w:val="auto"/>
          <w:sz w:val="22"/>
          <w:szCs w:val="22"/>
        </w:rPr>
        <w:t xml:space="preserve"> educational award </w:t>
      </w:r>
      <w:r w:rsidR="007717CF">
        <w:rPr>
          <w:rFonts w:ascii="Calibri" w:eastAsia="Calibri" w:hAnsi="Calibri" w:cs="Calibri"/>
          <w:color w:val="auto"/>
          <w:sz w:val="22"/>
          <w:szCs w:val="22"/>
        </w:rPr>
        <w:t xml:space="preserve">OR $1,800 cash stipend </w:t>
      </w:r>
      <w:r w:rsidRPr="7B8A747B">
        <w:rPr>
          <w:rFonts w:ascii="Calibri" w:eastAsia="Calibri" w:hAnsi="Calibri" w:cs="Calibri"/>
          <w:color w:val="auto"/>
          <w:sz w:val="22"/>
          <w:szCs w:val="22"/>
        </w:rPr>
        <w:t>at the end of a successfully completed service term.</w:t>
      </w:r>
    </w:p>
    <w:p w14:paraId="75429189" w14:textId="4C88766E"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Diverse training opportunities.</w:t>
      </w:r>
    </w:p>
    <w:p w14:paraId="062E56F0" w14:textId="7DA6FD02"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Health care coverage for full-time members.</w:t>
      </w:r>
    </w:p>
    <w:p w14:paraId="795C912A" w14:textId="4EC73D47"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Post-service job referrals by networking with community and state partners.</w:t>
      </w:r>
    </w:p>
    <w:p w14:paraId="34D034BE" w14:textId="29FC4339"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Gain hands-on experience working with youth.</w:t>
      </w:r>
    </w:p>
    <w:p w14:paraId="37A121B1" w14:textId="66A3B18E"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Leadership experience and skill development.</w:t>
      </w:r>
    </w:p>
    <w:p w14:paraId="51C57DE2" w14:textId="6C7EEF63" w:rsidR="7B8A747B"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Hands-on experience in a professional setting.</w:t>
      </w:r>
    </w:p>
    <w:p w14:paraId="181692EC" w14:textId="2662670A" w:rsidR="7B8A747B" w:rsidRPr="00BB761C" w:rsidRDefault="7B8A747B" w:rsidP="00BB761C">
      <w:pPr>
        <w:pStyle w:val="ListParagraph"/>
        <w:numPr>
          <w:ilvl w:val="0"/>
          <w:numId w:val="4"/>
        </w:numPr>
        <w:spacing w:after="0" w:line="240" w:lineRule="auto"/>
        <w:rPr>
          <w:color w:val="000000" w:themeColor="text1"/>
          <w:sz w:val="22"/>
          <w:szCs w:val="22"/>
        </w:rPr>
      </w:pPr>
      <w:r w:rsidRPr="7B8A747B">
        <w:rPr>
          <w:rFonts w:ascii="Calibri" w:eastAsia="Calibri" w:hAnsi="Calibri" w:cs="Calibri"/>
          <w:color w:val="auto"/>
          <w:sz w:val="22"/>
          <w:szCs w:val="22"/>
        </w:rPr>
        <w:t>Develop a life-long commitment to the value of service to others</w:t>
      </w:r>
      <w:r w:rsidR="00BB761C">
        <w:rPr>
          <w:rFonts w:ascii="Calibri" w:eastAsia="Calibri" w:hAnsi="Calibri" w:cs="Calibri"/>
          <w:color w:val="auto"/>
          <w:sz w:val="22"/>
          <w:szCs w:val="22"/>
        </w:rPr>
        <w:t>.</w:t>
      </w:r>
    </w:p>
    <w:p w14:paraId="2817B7D0" w14:textId="77777777" w:rsidR="00BB761C" w:rsidRDefault="00BB761C" w:rsidP="00BB761C">
      <w:pPr>
        <w:pStyle w:val="ListParagraph"/>
        <w:spacing w:after="0" w:line="240" w:lineRule="auto"/>
        <w:rPr>
          <w:color w:val="000000" w:themeColor="text1"/>
          <w:sz w:val="22"/>
          <w:szCs w:val="22"/>
        </w:rPr>
      </w:pPr>
    </w:p>
    <w:p w14:paraId="74F6BB70" w14:textId="30F35D7C" w:rsidR="7B8A747B"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color w:val="auto"/>
          <w:sz w:val="22"/>
          <w:szCs w:val="22"/>
        </w:rPr>
        <w:t>*We believe in the power of diversity; people of color and LGBTQ+ individuals are encouraged to apply.</w:t>
      </w:r>
    </w:p>
    <w:p w14:paraId="03563D5C" w14:textId="77777777" w:rsidR="00BB761C" w:rsidRDefault="00BB761C" w:rsidP="00BB761C">
      <w:pPr>
        <w:spacing w:after="0" w:line="240" w:lineRule="auto"/>
        <w:rPr>
          <w:rFonts w:ascii="Calibri" w:eastAsia="Calibri" w:hAnsi="Calibri" w:cs="Calibri"/>
          <w:color w:val="auto"/>
          <w:sz w:val="22"/>
          <w:szCs w:val="22"/>
        </w:rPr>
      </w:pPr>
    </w:p>
    <w:p w14:paraId="75377B86" w14:textId="1E7CA7B3" w:rsidR="7B8A747B"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color w:val="auto"/>
          <w:sz w:val="22"/>
          <w:szCs w:val="22"/>
        </w:rPr>
        <w:t>*Interviews will be held in July and August.</w:t>
      </w:r>
    </w:p>
    <w:p w14:paraId="0B10DFBB" w14:textId="77777777" w:rsidR="00A50F23" w:rsidRDefault="00A50F23" w:rsidP="00BB761C">
      <w:pPr>
        <w:spacing w:after="0" w:line="240" w:lineRule="auto"/>
        <w:rPr>
          <w:rFonts w:ascii="Calibri" w:eastAsia="Calibri" w:hAnsi="Calibri" w:cs="Calibri"/>
          <w:color w:val="auto"/>
          <w:sz w:val="22"/>
          <w:szCs w:val="22"/>
        </w:rPr>
      </w:pPr>
    </w:p>
    <w:p w14:paraId="73EE1098" w14:textId="77777777" w:rsidR="00A50F23" w:rsidRDefault="7B8A747B" w:rsidP="00BB761C">
      <w:pPr>
        <w:spacing w:after="0" w:line="240" w:lineRule="auto"/>
        <w:rPr>
          <w:rFonts w:ascii="Calibri" w:eastAsia="Calibri" w:hAnsi="Calibri" w:cs="Calibri"/>
          <w:color w:val="auto"/>
          <w:sz w:val="22"/>
          <w:szCs w:val="22"/>
        </w:rPr>
      </w:pPr>
      <w:r w:rsidRPr="7B8A747B">
        <w:rPr>
          <w:rFonts w:ascii="Calibri" w:eastAsia="Calibri" w:hAnsi="Calibri" w:cs="Calibri"/>
          <w:color w:val="auto"/>
          <w:sz w:val="22"/>
          <w:szCs w:val="22"/>
        </w:rPr>
        <w:t xml:space="preserve">*Please send Resumes and Cover Letters to </w:t>
      </w:r>
      <w:hyperlink r:id="rId7">
        <w:r w:rsidRPr="7B8A747B">
          <w:rPr>
            <w:rStyle w:val="Hyperlink"/>
            <w:rFonts w:ascii="Calibri" w:eastAsia="Calibri" w:hAnsi="Calibri" w:cs="Calibri"/>
            <w:color w:val="auto"/>
            <w:sz w:val="22"/>
            <w:szCs w:val="22"/>
          </w:rPr>
          <w:t>meg.quigley@unitedactionforyouth.org</w:t>
        </w:r>
      </w:hyperlink>
      <w:r w:rsidRPr="7B8A747B">
        <w:rPr>
          <w:rFonts w:ascii="Calibri" w:eastAsia="Calibri" w:hAnsi="Calibri" w:cs="Calibri"/>
          <w:color w:val="auto"/>
          <w:sz w:val="22"/>
          <w:szCs w:val="22"/>
        </w:rPr>
        <w:t xml:space="preserve"> </w:t>
      </w:r>
    </w:p>
    <w:p w14:paraId="7E8BFA1D" w14:textId="77777777" w:rsidR="00A50F23" w:rsidRDefault="00A50F23" w:rsidP="00BB761C">
      <w:pPr>
        <w:spacing w:after="0" w:line="240" w:lineRule="auto"/>
        <w:rPr>
          <w:rFonts w:ascii="Calibri" w:eastAsia="Calibri" w:hAnsi="Calibri" w:cs="Calibri"/>
          <w:color w:val="auto"/>
          <w:sz w:val="22"/>
          <w:szCs w:val="22"/>
        </w:rPr>
      </w:pPr>
    </w:p>
    <w:p w14:paraId="3B8117AF" w14:textId="77777777" w:rsidR="00A50F23" w:rsidRDefault="00A50F23" w:rsidP="00BB761C">
      <w:pPr>
        <w:spacing w:after="0" w:line="240" w:lineRule="auto"/>
        <w:rPr>
          <w:rFonts w:ascii="Calibri" w:eastAsia="Calibri" w:hAnsi="Calibri" w:cs="Calibri"/>
          <w:color w:val="auto"/>
          <w:sz w:val="22"/>
          <w:szCs w:val="22"/>
        </w:rPr>
      </w:pPr>
    </w:p>
    <w:p w14:paraId="2FBB14DE" w14:textId="5B0720C5" w:rsidR="00F77579" w:rsidRDefault="00F77579" w:rsidP="00BB761C">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Position Office Location: </w:t>
      </w:r>
      <w:r w:rsidR="00C72DA7">
        <w:rPr>
          <w:rFonts w:ascii="Calibri" w:eastAsia="Calibri" w:hAnsi="Calibri" w:cs="Calibri"/>
          <w:color w:val="auto"/>
          <w:sz w:val="22"/>
          <w:szCs w:val="22"/>
        </w:rPr>
        <w:t>1700 S. First Ave., Suite 14,</w:t>
      </w:r>
      <w:r>
        <w:rPr>
          <w:rFonts w:ascii="Calibri" w:eastAsia="Calibri" w:hAnsi="Calibri" w:cs="Calibri"/>
          <w:color w:val="auto"/>
          <w:sz w:val="22"/>
          <w:szCs w:val="22"/>
        </w:rPr>
        <w:t xml:space="preserve"> Iowa Ave., Iowa City</w:t>
      </w:r>
    </w:p>
    <w:sectPr w:rsidR="00F77579" w:rsidSect="00EE3E7C">
      <w:footerReference w:type="default" r:id="rId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59E7" w14:textId="77777777" w:rsidR="00586FD9" w:rsidRDefault="00586FD9">
      <w:r>
        <w:separator/>
      </w:r>
    </w:p>
    <w:p w14:paraId="7D27E195" w14:textId="77777777" w:rsidR="00586FD9" w:rsidRDefault="00586FD9"/>
  </w:endnote>
  <w:endnote w:type="continuationSeparator" w:id="0">
    <w:p w14:paraId="4B7488CC" w14:textId="77777777" w:rsidR="00586FD9" w:rsidRDefault="00586FD9">
      <w:r>
        <w:continuationSeparator/>
      </w:r>
    </w:p>
    <w:p w14:paraId="50B0E3D5" w14:textId="77777777" w:rsidR="00586FD9" w:rsidRDefault="00586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FD72" w14:textId="77777777" w:rsidR="00586FD9" w:rsidRDefault="00586FD9">
      <w:r>
        <w:separator/>
      </w:r>
    </w:p>
    <w:p w14:paraId="3EACCE10" w14:textId="77777777" w:rsidR="00586FD9" w:rsidRDefault="00586FD9"/>
  </w:footnote>
  <w:footnote w:type="continuationSeparator" w:id="0">
    <w:p w14:paraId="2F4913C8" w14:textId="77777777" w:rsidR="00586FD9" w:rsidRDefault="00586FD9">
      <w:r>
        <w:continuationSeparator/>
      </w:r>
    </w:p>
    <w:p w14:paraId="2188A14C" w14:textId="77777777" w:rsidR="00586FD9" w:rsidRDefault="00586F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C41E8"/>
    <w:multiLevelType w:val="hybridMultilevel"/>
    <w:tmpl w:val="507C2F22"/>
    <w:lvl w:ilvl="0" w:tplc="B2C8357A">
      <w:start w:val="1"/>
      <w:numFmt w:val="bullet"/>
      <w:lvlText w:val=""/>
      <w:lvlJc w:val="left"/>
      <w:pPr>
        <w:ind w:left="720" w:hanging="360"/>
      </w:pPr>
      <w:rPr>
        <w:rFonts w:ascii="Symbol" w:hAnsi="Symbol" w:hint="default"/>
      </w:rPr>
    </w:lvl>
    <w:lvl w:ilvl="1" w:tplc="05AE441E">
      <w:start w:val="1"/>
      <w:numFmt w:val="bullet"/>
      <w:lvlText w:val="o"/>
      <w:lvlJc w:val="left"/>
      <w:pPr>
        <w:ind w:left="1440" w:hanging="360"/>
      </w:pPr>
      <w:rPr>
        <w:rFonts w:ascii="Courier New" w:hAnsi="Courier New" w:hint="default"/>
      </w:rPr>
    </w:lvl>
    <w:lvl w:ilvl="2" w:tplc="92ECFD40">
      <w:start w:val="1"/>
      <w:numFmt w:val="bullet"/>
      <w:lvlText w:val=""/>
      <w:lvlJc w:val="left"/>
      <w:pPr>
        <w:ind w:left="2160" w:hanging="360"/>
      </w:pPr>
      <w:rPr>
        <w:rFonts w:ascii="Wingdings" w:hAnsi="Wingdings" w:hint="default"/>
      </w:rPr>
    </w:lvl>
    <w:lvl w:ilvl="3" w:tplc="1F1A7F32">
      <w:start w:val="1"/>
      <w:numFmt w:val="bullet"/>
      <w:lvlText w:val=""/>
      <w:lvlJc w:val="left"/>
      <w:pPr>
        <w:ind w:left="2880" w:hanging="360"/>
      </w:pPr>
      <w:rPr>
        <w:rFonts w:ascii="Symbol" w:hAnsi="Symbol" w:hint="default"/>
      </w:rPr>
    </w:lvl>
    <w:lvl w:ilvl="4" w:tplc="2C4810A8">
      <w:start w:val="1"/>
      <w:numFmt w:val="bullet"/>
      <w:lvlText w:val="o"/>
      <w:lvlJc w:val="left"/>
      <w:pPr>
        <w:ind w:left="3600" w:hanging="360"/>
      </w:pPr>
      <w:rPr>
        <w:rFonts w:ascii="Courier New" w:hAnsi="Courier New" w:hint="default"/>
      </w:rPr>
    </w:lvl>
    <w:lvl w:ilvl="5" w:tplc="7FB0E486">
      <w:start w:val="1"/>
      <w:numFmt w:val="bullet"/>
      <w:lvlText w:val=""/>
      <w:lvlJc w:val="left"/>
      <w:pPr>
        <w:ind w:left="4320" w:hanging="360"/>
      </w:pPr>
      <w:rPr>
        <w:rFonts w:ascii="Wingdings" w:hAnsi="Wingdings" w:hint="default"/>
      </w:rPr>
    </w:lvl>
    <w:lvl w:ilvl="6" w:tplc="906E5B88">
      <w:start w:val="1"/>
      <w:numFmt w:val="bullet"/>
      <w:lvlText w:val=""/>
      <w:lvlJc w:val="left"/>
      <w:pPr>
        <w:ind w:left="5040" w:hanging="360"/>
      </w:pPr>
      <w:rPr>
        <w:rFonts w:ascii="Symbol" w:hAnsi="Symbol" w:hint="default"/>
      </w:rPr>
    </w:lvl>
    <w:lvl w:ilvl="7" w:tplc="006817FE">
      <w:start w:val="1"/>
      <w:numFmt w:val="bullet"/>
      <w:lvlText w:val="o"/>
      <w:lvlJc w:val="left"/>
      <w:pPr>
        <w:ind w:left="5760" w:hanging="360"/>
      </w:pPr>
      <w:rPr>
        <w:rFonts w:ascii="Courier New" w:hAnsi="Courier New" w:hint="default"/>
      </w:rPr>
    </w:lvl>
    <w:lvl w:ilvl="8" w:tplc="EDE63958">
      <w:start w:val="1"/>
      <w:numFmt w:val="bullet"/>
      <w:lvlText w:val=""/>
      <w:lvlJc w:val="left"/>
      <w:pPr>
        <w:ind w:left="6480" w:hanging="360"/>
      </w:pPr>
      <w:rPr>
        <w:rFonts w:ascii="Wingdings" w:hAnsi="Wingdings" w:hint="default"/>
      </w:rPr>
    </w:lvl>
  </w:abstractNum>
  <w:abstractNum w:abstractNumId="11" w15:restartNumberingAfterBreak="0">
    <w:nsid w:val="1A044A9B"/>
    <w:multiLevelType w:val="hybridMultilevel"/>
    <w:tmpl w:val="BE262B74"/>
    <w:lvl w:ilvl="0" w:tplc="7360BF68">
      <w:start w:val="1"/>
      <w:numFmt w:val="bullet"/>
      <w:lvlText w:val=""/>
      <w:lvlJc w:val="left"/>
      <w:pPr>
        <w:ind w:left="720" w:hanging="360"/>
      </w:pPr>
      <w:rPr>
        <w:rFonts w:ascii="Symbol" w:hAnsi="Symbol" w:hint="default"/>
      </w:rPr>
    </w:lvl>
    <w:lvl w:ilvl="1" w:tplc="7A128866">
      <w:start w:val="1"/>
      <w:numFmt w:val="bullet"/>
      <w:lvlText w:val="o"/>
      <w:lvlJc w:val="left"/>
      <w:pPr>
        <w:ind w:left="1440" w:hanging="360"/>
      </w:pPr>
      <w:rPr>
        <w:rFonts w:ascii="Courier New" w:hAnsi="Courier New" w:hint="default"/>
      </w:rPr>
    </w:lvl>
    <w:lvl w:ilvl="2" w:tplc="3E34BC8E">
      <w:start w:val="1"/>
      <w:numFmt w:val="bullet"/>
      <w:lvlText w:val=""/>
      <w:lvlJc w:val="left"/>
      <w:pPr>
        <w:ind w:left="2160" w:hanging="360"/>
      </w:pPr>
      <w:rPr>
        <w:rFonts w:ascii="Wingdings" w:hAnsi="Wingdings" w:hint="default"/>
      </w:rPr>
    </w:lvl>
    <w:lvl w:ilvl="3" w:tplc="32A4166E">
      <w:start w:val="1"/>
      <w:numFmt w:val="bullet"/>
      <w:lvlText w:val=""/>
      <w:lvlJc w:val="left"/>
      <w:pPr>
        <w:ind w:left="2880" w:hanging="360"/>
      </w:pPr>
      <w:rPr>
        <w:rFonts w:ascii="Symbol" w:hAnsi="Symbol" w:hint="default"/>
      </w:rPr>
    </w:lvl>
    <w:lvl w:ilvl="4" w:tplc="DB04E834">
      <w:start w:val="1"/>
      <w:numFmt w:val="bullet"/>
      <w:lvlText w:val="o"/>
      <w:lvlJc w:val="left"/>
      <w:pPr>
        <w:ind w:left="3600" w:hanging="360"/>
      </w:pPr>
      <w:rPr>
        <w:rFonts w:ascii="Courier New" w:hAnsi="Courier New" w:hint="default"/>
      </w:rPr>
    </w:lvl>
    <w:lvl w:ilvl="5" w:tplc="BB9CC6DE">
      <w:start w:val="1"/>
      <w:numFmt w:val="bullet"/>
      <w:lvlText w:val=""/>
      <w:lvlJc w:val="left"/>
      <w:pPr>
        <w:ind w:left="4320" w:hanging="360"/>
      </w:pPr>
      <w:rPr>
        <w:rFonts w:ascii="Wingdings" w:hAnsi="Wingdings" w:hint="default"/>
      </w:rPr>
    </w:lvl>
    <w:lvl w:ilvl="6" w:tplc="BAF26D80">
      <w:start w:val="1"/>
      <w:numFmt w:val="bullet"/>
      <w:lvlText w:val=""/>
      <w:lvlJc w:val="left"/>
      <w:pPr>
        <w:ind w:left="5040" w:hanging="360"/>
      </w:pPr>
      <w:rPr>
        <w:rFonts w:ascii="Symbol" w:hAnsi="Symbol" w:hint="default"/>
      </w:rPr>
    </w:lvl>
    <w:lvl w:ilvl="7" w:tplc="6506F8C0">
      <w:start w:val="1"/>
      <w:numFmt w:val="bullet"/>
      <w:lvlText w:val="o"/>
      <w:lvlJc w:val="left"/>
      <w:pPr>
        <w:ind w:left="5760" w:hanging="360"/>
      </w:pPr>
      <w:rPr>
        <w:rFonts w:ascii="Courier New" w:hAnsi="Courier New" w:hint="default"/>
      </w:rPr>
    </w:lvl>
    <w:lvl w:ilvl="8" w:tplc="9CB42F98">
      <w:start w:val="1"/>
      <w:numFmt w:val="bullet"/>
      <w:lvlText w:val=""/>
      <w:lvlJc w:val="left"/>
      <w:pPr>
        <w:ind w:left="6480" w:hanging="360"/>
      </w:pPr>
      <w:rPr>
        <w:rFonts w:ascii="Wingdings" w:hAnsi="Wingdings" w:hint="default"/>
      </w:rPr>
    </w:lvl>
  </w:abstractNum>
  <w:abstractNum w:abstractNumId="12" w15:restartNumberingAfterBreak="0">
    <w:nsid w:val="2DC0678F"/>
    <w:multiLevelType w:val="hybridMultilevel"/>
    <w:tmpl w:val="497C8896"/>
    <w:lvl w:ilvl="0" w:tplc="6ECCE160">
      <w:start w:val="1"/>
      <w:numFmt w:val="bullet"/>
      <w:lvlText w:val=""/>
      <w:lvlJc w:val="left"/>
      <w:pPr>
        <w:ind w:left="720" w:hanging="360"/>
      </w:pPr>
      <w:rPr>
        <w:rFonts w:ascii="Symbol" w:hAnsi="Symbol" w:hint="default"/>
      </w:rPr>
    </w:lvl>
    <w:lvl w:ilvl="1" w:tplc="D794D496">
      <w:start w:val="1"/>
      <w:numFmt w:val="bullet"/>
      <w:lvlText w:val="o"/>
      <w:lvlJc w:val="left"/>
      <w:pPr>
        <w:ind w:left="1440" w:hanging="360"/>
      </w:pPr>
      <w:rPr>
        <w:rFonts w:ascii="Courier New" w:hAnsi="Courier New" w:hint="default"/>
      </w:rPr>
    </w:lvl>
    <w:lvl w:ilvl="2" w:tplc="1FE27070">
      <w:start w:val="1"/>
      <w:numFmt w:val="bullet"/>
      <w:lvlText w:val=""/>
      <w:lvlJc w:val="left"/>
      <w:pPr>
        <w:ind w:left="2160" w:hanging="360"/>
      </w:pPr>
      <w:rPr>
        <w:rFonts w:ascii="Wingdings" w:hAnsi="Wingdings" w:hint="default"/>
      </w:rPr>
    </w:lvl>
    <w:lvl w:ilvl="3" w:tplc="0AF6D7F2">
      <w:start w:val="1"/>
      <w:numFmt w:val="bullet"/>
      <w:lvlText w:val=""/>
      <w:lvlJc w:val="left"/>
      <w:pPr>
        <w:ind w:left="2880" w:hanging="360"/>
      </w:pPr>
      <w:rPr>
        <w:rFonts w:ascii="Symbol" w:hAnsi="Symbol" w:hint="default"/>
      </w:rPr>
    </w:lvl>
    <w:lvl w:ilvl="4" w:tplc="0B809D86">
      <w:start w:val="1"/>
      <w:numFmt w:val="bullet"/>
      <w:lvlText w:val="o"/>
      <w:lvlJc w:val="left"/>
      <w:pPr>
        <w:ind w:left="3600" w:hanging="360"/>
      </w:pPr>
      <w:rPr>
        <w:rFonts w:ascii="Courier New" w:hAnsi="Courier New" w:hint="default"/>
      </w:rPr>
    </w:lvl>
    <w:lvl w:ilvl="5" w:tplc="CFAEF2F0">
      <w:start w:val="1"/>
      <w:numFmt w:val="bullet"/>
      <w:lvlText w:val=""/>
      <w:lvlJc w:val="left"/>
      <w:pPr>
        <w:ind w:left="4320" w:hanging="360"/>
      </w:pPr>
      <w:rPr>
        <w:rFonts w:ascii="Wingdings" w:hAnsi="Wingdings" w:hint="default"/>
      </w:rPr>
    </w:lvl>
    <w:lvl w:ilvl="6" w:tplc="77EAC92A">
      <w:start w:val="1"/>
      <w:numFmt w:val="bullet"/>
      <w:lvlText w:val=""/>
      <w:lvlJc w:val="left"/>
      <w:pPr>
        <w:ind w:left="5040" w:hanging="360"/>
      </w:pPr>
      <w:rPr>
        <w:rFonts w:ascii="Symbol" w:hAnsi="Symbol" w:hint="default"/>
      </w:rPr>
    </w:lvl>
    <w:lvl w:ilvl="7" w:tplc="FBB86E7E">
      <w:start w:val="1"/>
      <w:numFmt w:val="bullet"/>
      <w:lvlText w:val="o"/>
      <w:lvlJc w:val="left"/>
      <w:pPr>
        <w:ind w:left="5760" w:hanging="360"/>
      </w:pPr>
      <w:rPr>
        <w:rFonts w:ascii="Courier New" w:hAnsi="Courier New" w:hint="default"/>
      </w:rPr>
    </w:lvl>
    <w:lvl w:ilvl="8" w:tplc="67964904">
      <w:start w:val="1"/>
      <w:numFmt w:val="bullet"/>
      <w:lvlText w:val=""/>
      <w:lvlJc w:val="left"/>
      <w:pPr>
        <w:ind w:left="6480" w:hanging="360"/>
      </w:pPr>
      <w:rPr>
        <w:rFonts w:ascii="Wingdings" w:hAnsi="Wingdings" w:hint="default"/>
      </w:rPr>
    </w:lvl>
  </w:abstractNum>
  <w:abstractNum w:abstractNumId="13" w15:restartNumberingAfterBreak="0">
    <w:nsid w:val="31D61C3F"/>
    <w:multiLevelType w:val="hybridMultilevel"/>
    <w:tmpl w:val="99967722"/>
    <w:lvl w:ilvl="0" w:tplc="EBFA9A9E">
      <w:start w:val="1"/>
      <w:numFmt w:val="bullet"/>
      <w:lvlText w:val=""/>
      <w:lvlJc w:val="left"/>
      <w:pPr>
        <w:ind w:left="720" w:hanging="360"/>
      </w:pPr>
      <w:rPr>
        <w:rFonts w:ascii="Symbol" w:hAnsi="Symbol" w:hint="default"/>
      </w:rPr>
    </w:lvl>
    <w:lvl w:ilvl="1" w:tplc="48A415A0">
      <w:start w:val="1"/>
      <w:numFmt w:val="bullet"/>
      <w:lvlText w:val="o"/>
      <w:lvlJc w:val="left"/>
      <w:pPr>
        <w:ind w:left="1440" w:hanging="360"/>
      </w:pPr>
      <w:rPr>
        <w:rFonts w:ascii="Courier New" w:hAnsi="Courier New" w:hint="default"/>
      </w:rPr>
    </w:lvl>
    <w:lvl w:ilvl="2" w:tplc="EAF0AA68">
      <w:start w:val="1"/>
      <w:numFmt w:val="bullet"/>
      <w:lvlText w:val=""/>
      <w:lvlJc w:val="left"/>
      <w:pPr>
        <w:ind w:left="2160" w:hanging="360"/>
      </w:pPr>
      <w:rPr>
        <w:rFonts w:ascii="Wingdings" w:hAnsi="Wingdings" w:hint="default"/>
      </w:rPr>
    </w:lvl>
    <w:lvl w:ilvl="3" w:tplc="0810AC8C">
      <w:start w:val="1"/>
      <w:numFmt w:val="bullet"/>
      <w:lvlText w:val=""/>
      <w:lvlJc w:val="left"/>
      <w:pPr>
        <w:ind w:left="2880" w:hanging="360"/>
      </w:pPr>
      <w:rPr>
        <w:rFonts w:ascii="Symbol" w:hAnsi="Symbol" w:hint="default"/>
      </w:rPr>
    </w:lvl>
    <w:lvl w:ilvl="4" w:tplc="152461F8">
      <w:start w:val="1"/>
      <w:numFmt w:val="bullet"/>
      <w:lvlText w:val="o"/>
      <w:lvlJc w:val="left"/>
      <w:pPr>
        <w:ind w:left="3600" w:hanging="360"/>
      </w:pPr>
      <w:rPr>
        <w:rFonts w:ascii="Courier New" w:hAnsi="Courier New" w:hint="default"/>
      </w:rPr>
    </w:lvl>
    <w:lvl w:ilvl="5" w:tplc="DF903566">
      <w:start w:val="1"/>
      <w:numFmt w:val="bullet"/>
      <w:lvlText w:val=""/>
      <w:lvlJc w:val="left"/>
      <w:pPr>
        <w:ind w:left="4320" w:hanging="360"/>
      </w:pPr>
      <w:rPr>
        <w:rFonts w:ascii="Wingdings" w:hAnsi="Wingdings" w:hint="default"/>
      </w:rPr>
    </w:lvl>
    <w:lvl w:ilvl="6" w:tplc="0888AE80">
      <w:start w:val="1"/>
      <w:numFmt w:val="bullet"/>
      <w:lvlText w:val=""/>
      <w:lvlJc w:val="left"/>
      <w:pPr>
        <w:ind w:left="5040" w:hanging="360"/>
      </w:pPr>
      <w:rPr>
        <w:rFonts w:ascii="Symbol" w:hAnsi="Symbol" w:hint="default"/>
      </w:rPr>
    </w:lvl>
    <w:lvl w:ilvl="7" w:tplc="08B2E966">
      <w:start w:val="1"/>
      <w:numFmt w:val="bullet"/>
      <w:lvlText w:val="o"/>
      <w:lvlJc w:val="left"/>
      <w:pPr>
        <w:ind w:left="5760" w:hanging="360"/>
      </w:pPr>
      <w:rPr>
        <w:rFonts w:ascii="Courier New" w:hAnsi="Courier New" w:hint="default"/>
      </w:rPr>
    </w:lvl>
    <w:lvl w:ilvl="8" w:tplc="93361D34">
      <w:start w:val="1"/>
      <w:numFmt w:val="bullet"/>
      <w:lvlText w:val=""/>
      <w:lvlJc w:val="left"/>
      <w:pPr>
        <w:ind w:left="6480" w:hanging="360"/>
      </w:pPr>
      <w:rPr>
        <w:rFonts w:ascii="Wingdings" w:hAnsi="Wingdings" w:hint="default"/>
      </w:rPr>
    </w:lvl>
  </w:abstractNum>
  <w:abstractNum w:abstractNumId="14" w15:restartNumberingAfterBreak="0">
    <w:nsid w:val="401475FA"/>
    <w:multiLevelType w:val="hybridMultilevel"/>
    <w:tmpl w:val="8B747B1E"/>
    <w:lvl w:ilvl="0" w:tplc="B1547972">
      <w:start w:val="1"/>
      <w:numFmt w:val="bullet"/>
      <w:lvlText w:val=""/>
      <w:lvlJc w:val="left"/>
      <w:pPr>
        <w:ind w:left="720" w:hanging="360"/>
      </w:pPr>
      <w:rPr>
        <w:rFonts w:ascii="Symbol" w:hAnsi="Symbol" w:hint="default"/>
      </w:rPr>
    </w:lvl>
    <w:lvl w:ilvl="1" w:tplc="74B81D46">
      <w:start w:val="1"/>
      <w:numFmt w:val="bullet"/>
      <w:lvlText w:val="o"/>
      <w:lvlJc w:val="left"/>
      <w:pPr>
        <w:ind w:left="1440" w:hanging="360"/>
      </w:pPr>
      <w:rPr>
        <w:rFonts w:ascii="Courier New" w:hAnsi="Courier New" w:hint="default"/>
      </w:rPr>
    </w:lvl>
    <w:lvl w:ilvl="2" w:tplc="538A5EB6">
      <w:start w:val="1"/>
      <w:numFmt w:val="bullet"/>
      <w:lvlText w:val=""/>
      <w:lvlJc w:val="left"/>
      <w:pPr>
        <w:ind w:left="2160" w:hanging="360"/>
      </w:pPr>
      <w:rPr>
        <w:rFonts w:ascii="Wingdings" w:hAnsi="Wingdings" w:hint="default"/>
      </w:rPr>
    </w:lvl>
    <w:lvl w:ilvl="3" w:tplc="063CA354">
      <w:start w:val="1"/>
      <w:numFmt w:val="bullet"/>
      <w:lvlText w:val=""/>
      <w:lvlJc w:val="left"/>
      <w:pPr>
        <w:ind w:left="2880" w:hanging="360"/>
      </w:pPr>
      <w:rPr>
        <w:rFonts w:ascii="Symbol" w:hAnsi="Symbol" w:hint="default"/>
      </w:rPr>
    </w:lvl>
    <w:lvl w:ilvl="4" w:tplc="692E6F2C">
      <w:start w:val="1"/>
      <w:numFmt w:val="bullet"/>
      <w:lvlText w:val="o"/>
      <w:lvlJc w:val="left"/>
      <w:pPr>
        <w:ind w:left="3600" w:hanging="360"/>
      </w:pPr>
      <w:rPr>
        <w:rFonts w:ascii="Courier New" w:hAnsi="Courier New" w:hint="default"/>
      </w:rPr>
    </w:lvl>
    <w:lvl w:ilvl="5" w:tplc="603C6708">
      <w:start w:val="1"/>
      <w:numFmt w:val="bullet"/>
      <w:lvlText w:val=""/>
      <w:lvlJc w:val="left"/>
      <w:pPr>
        <w:ind w:left="4320" w:hanging="360"/>
      </w:pPr>
      <w:rPr>
        <w:rFonts w:ascii="Wingdings" w:hAnsi="Wingdings" w:hint="default"/>
      </w:rPr>
    </w:lvl>
    <w:lvl w:ilvl="6" w:tplc="FC18A90E">
      <w:start w:val="1"/>
      <w:numFmt w:val="bullet"/>
      <w:lvlText w:val=""/>
      <w:lvlJc w:val="left"/>
      <w:pPr>
        <w:ind w:left="5040" w:hanging="360"/>
      </w:pPr>
      <w:rPr>
        <w:rFonts w:ascii="Symbol" w:hAnsi="Symbol" w:hint="default"/>
      </w:rPr>
    </w:lvl>
    <w:lvl w:ilvl="7" w:tplc="28DE159E">
      <w:start w:val="1"/>
      <w:numFmt w:val="bullet"/>
      <w:lvlText w:val="o"/>
      <w:lvlJc w:val="left"/>
      <w:pPr>
        <w:ind w:left="5760" w:hanging="360"/>
      </w:pPr>
      <w:rPr>
        <w:rFonts w:ascii="Courier New" w:hAnsi="Courier New" w:hint="default"/>
      </w:rPr>
    </w:lvl>
    <w:lvl w:ilvl="8" w:tplc="CD408574">
      <w:start w:val="1"/>
      <w:numFmt w:val="bullet"/>
      <w:lvlText w:val=""/>
      <w:lvlJc w:val="left"/>
      <w:pPr>
        <w:ind w:left="6480" w:hanging="360"/>
      </w:pPr>
      <w:rPr>
        <w:rFonts w:ascii="Wingdings" w:hAnsi="Wingdings" w:hint="default"/>
      </w:rPr>
    </w:lvl>
  </w:abstractNum>
  <w:abstractNum w:abstractNumId="15" w15:restartNumberingAfterBreak="0">
    <w:nsid w:val="468A5515"/>
    <w:multiLevelType w:val="hybridMultilevel"/>
    <w:tmpl w:val="9EC44160"/>
    <w:lvl w:ilvl="0" w:tplc="8D88224E">
      <w:start w:val="1"/>
      <w:numFmt w:val="bullet"/>
      <w:lvlText w:val=""/>
      <w:lvlJc w:val="left"/>
      <w:pPr>
        <w:ind w:left="720" w:hanging="360"/>
      </w:pPr>
      <w:rPr>
        <w:rFonts w:ascii="Symbol" w:hAnsi="Symbol" w:hint="default"/>
      </w:rPr>
    </w:lvl>
    <w:lvl w:ilvl="1" w:tplc="6A1C40EA">
      <w:start w:val="1"/>
      <w:numFmt w:val="bullet"/>
      <w:lvlText w:val="o"/>
      <w:lvlJc w:val="left"/>
      <w:pPr>
        <w:ind w:left="1440" w:hanging="360"/>
      </w:pPr>
      <w:rPr>
        <w:rFonts w:ascii="Courier New" w:hAnsi="Courier New" w:hint="default"/>
      </w:rPr>
    </w:lvl>
    <w:lvl w:ilvl="2" w:tplc="D05A9382">
      <w:start w:val="1"/>
      <w:numFmt w:val="bullet"/>
      <w:lvlText w:val=""/>
      <w:lvlJc w:val="left"/>
      <w:pPr>
        <w:ind w:left="2160" w:hanging="360"/>
      </w:pPr>
      <w:rPr>
        <w:rFonts w:ascii="Wingdings" w:hAnsi="Wingdings" w:hint="default"/>
      </w:rPr>
    </w:lvl>
    <w:lvl w:ilvl="3" w:tplc="6C08D2D2">
      <w:start w:val="1"/>
      <w:numFmt w:val="bullet"/>
      <w:lvlText w:val=""/>
      <w:lvlJc w:val="left"/>
      <w:pPr>
        <w:ind w:left="2880" w:hanging="360"/>
      </w:pPr>
      <w:rPr>
        <w:rFonts w:ascii="Symbol" w:hAnsi="Symbol" w:hint="default"/>
      </w:rPr>
    </w:lvl>
    <w:lvl w:ilvl="4" w:tplc="6CE033E0">
      <w:start w:val="1"/>
      <w:numFmt w:val="bullet"/>
      <w:lvlText w:val="o"/>
      <w:lvlJc w:val="left"/>
      <w:pPr>
        <w:ind w:left="3600" w:hanging="360"/>
      </w:pPr>
      <w:rPr>
        <w:rFonts w:ascii="Courier New" w:hAnsi="Courier New" w:hint="default"/>
      </w:rPr>
    </w:lvl>
    <w:lvl w:ilvl="5" w:tplc="961E8640">
      <w:start w:val="1"/>
      <w:numFmt w:val="bullet"/>
      <w:lvlText w:val=""/>
      <w:lvlJc w:val="left"/>
      <w:pPr>
        <w:ind w:left="4320" w:hanging="360"/>
      </w:pPr>
      <w:rPr>
        <w:rFonts w:ascii="Wingdings" w:hAnsi="Wingdings" w:hint="default"/>
      </w:rPr>
    </w:lvl>
    <w:lvl w:ilvl="6" w:tplc="D0BC3474">
      <w:start w:val="1"/>
      <w:numFmt w:val="bullet"/>
      <w:lvlText w:val=""/>
      <w:lvlJc w:val="left"/>
      <w:pPr>
        <w:ind w:left="5040" w:hanging="360"/>
      </w:pPr>
      <w:rPr>
        <w:rFonts w:ascii="Symbol" w:hAnsi="Symbol" w:hint="default"/>
      </w:rPr>
    </w:lvl>
    <w:lvl w:ilvl="7" w:tplc="8D6E3C70">
      <w:start w:val="1"/>
      <w:numFmt w:val="bullet"/>
      <w:lvlText w:val="o"/>
      <w:lvlJc w:val="left"/>
      <w:pPr>
        <w:ind w:left="5760" w:hanging="360"/>
      </w:pPr>
      <w:rPr>
        <w:rFonts w:ascii="Courier New" w:hAnsi="Courier New" w:hint="default"/>
      </w:rPr>
    </w:lvl>
    <w:lvl w:ilvl="8" w:tplc="0B6EB628">
      <w:start w:val="1"/>
      <w:numFmt w:val="bullet"/>
      <w:lvlText w:val=""/>
      <w:lvlJc w:val="left"/>
      <w:pPr>
        <w:ind w:left="6480" w:hanging="360"/>
      </w:pPr>
      <w:rPr>
        <w:rFonts w:ascii="Wingdings" w:hAnsi="Wingdings" w:hint="default"/>
      </w:rPr>
    </w:lvl>
  </w:abstractNum>
  <w:abstractNum w:abstractNumId="16" w15:restartNumberingAfterBreak="0">
    <w:nsid w:val="49A20698"/>
    <w:multiLevelType w:val="hybridMultilevel"/>
    <w:tmpl w:val="33605E6E"/>
    <w:lvl w:ilvl="0" w:tplc="04CEA5B0">
      <w:start w:val="1"/>
      <w:numFmt w:val="bullet"/>
      <w:lvlText w:val=""/>
      <w:lvlJc w:val="left"/>
      <w:pPr>
        <w:ind w:left="720" w:hanging="360"/>
      </w:pPr>
      <w:rPr>
        <w:rFonts w:ascii="Symbol" w:hAnsi="Symbol" w:hint="default"/>
      </w:rPr>
    </w:lvl>
    <w:lvl w:ilvl="1" w:tplc="BC0A4576">
      <w:start w:val="1"/>
      <w:numFmt w:val="bullet"/>
      <w:lvlText w:val="o"/>
      <w:lvlJc w:val="left"/>
      <w:pPr>
        <w:ind w:left="1440" w:hanging="360"/>
      </w:pPr>
      <w:rPr>
        <w:rFonts w:ascii="Courier New" w:hAnsi="Courier New" w:hint="default"/>
      </w:rPr>
    </w:lvl>
    <w:lvl w:ilvl="2" w:tplc="0B369804">
      <w:start w:val="1"/>
      <w:numFmt w:val="bullet"/>
      <w:lvlText w:val=""/>
      <w:lvlJc w:val="left"/>
      <w:pPr>
        <w:ind w:left="2160" w:hanging="360"/>
      </w:pPr>
      <w:rPr>
        <w:rFonts w:ascii="Wingdings" w:hAnsi="Wingdings" w:hint="default"/>
      </w:rPr>
    </w:lvl>
    <w:lvl w:ilvl="3" w:tplc="5914CE56">
      <w:start w:val="1"/>
      <w:numFmt w:val="bullet"/>
      <w:lvlText w:val=""/>
      <w:lvlJc w:val="left"/>
      <w:pPr>
        <w:ind w:left="2880" w:hanging="360"/>
      </w:pPr>
      <w:rPr>
        <w:rFonts w:ascii="Symbol" w:hAnsi="Symbol" w:hint="default"/>
      </w:rPr>
    </w:lvl>
    <w:lvl w:ilvl="4" w:tplc="4B3A43D4">
      <w:start w:val="1"/>
      <w:numFmt w:val="bullet"/>
      <w:lvlText w:val="o"/>
      <w:lvlJc w:val="left"/>
      <w:pPr>
        <w:ind w:left="3600" w:hanging="360"/>
      </w:pPr>
      <w:rPr>
        <w:rFonts w:ascii="Courier New" w:hAnsi="Courier New" w:hint="default"/>
      </w:rPr>
    </w:lvl>
    <w:lvl w:ilvl="5" w:tplc="A98C0A66">
      <w:start w:val="1"/>
      <w:numFmt w:val="bullet"/>
      <w:lvlText w:val=""/>
      <w:lvlJc w:val="left"/>
      <w:pPr>
        <w:ind w:left="4320" w:hanging="360"/>
      </w:pPr>
      <w:rPr>
        <w:rFonts w:ascii="Wingdings" w:hAnsi="Wingdings" w:hint="default"/>
      </w:rPr>
    </w:lvl>
    <w:lvl w:ilvl="6" w:tplc="5B1223D0">
      <w:start w:val="1"/>
      <w:numFmt w:val="bullet"/>
      <w:lvlText w:val=""/>
      <w:lvlJc w:val="left"/>
      <w:pPr>
        <w:ind w:left="5040" w:hanging="360"/>
      </w:pPr>
      <w:rPr>
        <w:rFonts w:ascii="Symbol" w:hAnsi="Symbol" w:hint="default"/>
      </w:rPr>
    </w:lvl>
    <w:lvl w:ilvl="7" w:tplc="60D897FA">
      <w:start w:val="1"/>
      <w:numFmt w:val="bullet"/>
      <w:lvlText w:val="o"/>
      <w:lvlJc w:val="left"/>
      <w:pPr>
        <w:ind w:left="5760" w:hanging="360"/>
      </w:pPr>
      <w:rPr>
        <w:rFonts w:ascii="Courier New" w:hAnsi="Courier New" w:hint="default"/>
      </w:rPr>
    </w:lvl>
    <w:lvl w:ilvl="8" w:tplc="E58E1216">
      <w:start w:val="1"/>
      <w:numFmt w:val="bullet"/>
      <w:lvlText w:val=""/>
      <w:lvlJc w:val="left"/>
      <w:pPr>
        <w:ind w:left="6480" w:hanging="360"/>
      </w:pPr>
      <w:rPr>
        <w:rFonts w:ascii="Wingdings" w:hAnsi="Wingdings" w:hint="default"/>
      </w:rPr>
    </w:lvl>
  </w:abstractNum>
  <w:abstractNum w:abstractNumId="17" w15:restartNumberingAfterBreak="0">
    <w:nsid w:val="4E2C388B"/>
    <w:multiLevelType w:val="hybridMultilevel"/>
    <w:tmpl w:val="EE049F7E"/>
    <w:lvl w:ilvl="0" w:tplc="57445A8C">
      <w:start w:val="1"/>
      <w:numFmt w:val="bullet"/>
      <w:lvlText w:val=""/>
      <w:lvlJc w:val="left"/>
      <w:pPr>
        <w:ind w:left="720" w:hanging="360"/>
      </w:pPr>
      <w:rPr>
        <w:rFonts w:ascii="Symbol" w:hAnsi="Symbol" w:hint="default"/>
      </w:rPr>
    </w:lvl>
    <w:lvl w:ilvl="1" w:tplc="21CCFE3E">
      <w:start w:val="1"/>
      <w:numFmt w:val="bullet"/>
      <w:lvlText w:val="o"/>
      <w:lvlJc w:val="left"/>
      <w:pPr>
        <w:ind w:left="1440" w:hanging="360"/>
      </w:pPr>
      <w:rPr>
        <w:rFonts w:ascii="Courier New" w:hAnsi="Courier New" w:hint="default"/>
      </w:rPr>
    </w:lvl>
    <w:lvl w:ilvl="2" w:tplc="31FE2AE8">
      <w:start w:val="1"/>
      <w:numFmt w:val="bullet"/>
      <w:lvlText w:val=""/>
      <w:lvlJc w:val="left"/>
      <w:pPr>
        <w:ind w:left="2160" w:hanging="360"/>
      </w:pPr>
      <w:rPr>
        <w:rFonts w:ascii="Wingdings" w:hAnsi="Wingdings" w:hint="default"/>
      </w:rPr>
    </w:lvl>
    <w:lvl w:ilvl="3" w:tplc="7464AF08">
      <w:start w:val="1"/>
      <w:numFmt w:val="bullet"/>
      <w:lvlText w:val=""/>
      <w:lvlJc w:val="left"/>
      <w:pPr>
        <w:ind w:left="2880" w:hanging="360"/>
      </w:pPr>
      <w:rPr>
        <w:rFonts w:ascii="Symbol" w:hAnsi="Symbol" w:hint="default"/>
      </w:rPr>
    </w:lvl>
    <w:lvl w:ilvl="4" w:tplc="4F303F44">
      <w:start w:val="1"/>
      <w:numFmt w:val="bullet"/>
      <w:lvlText w:val="o"/>
      <w:lvlJc w:val="left"/>
      <w:pPr>
        <w:ind w:left="3600" w:hanging="360"/>
      </w:pPr>
      <w:rPr>
        <w:rFonts w:ascii="Courier New" w:hAnsi="Courier New" w:hint="default"/>
      </w:rPr>
    </w:lvl>
    <w:lvl w:ilvl="5" w:tplc="95B6EA06">
      <w:start w:val="1"/>
      <w:numFmt w:val="bullet"/>
      <w:lvlText w:val=""/>
      <w:lvlJc w:val="left"/>
      <w:pPr>
        <w:ind w:left="4320" w:hanging="360"/>
      </w:pPr>
      <w:rPr>
        <w:rFonts w:ascii="Wingdings" w:hAnsi="Wingdings" w:hint="default"/>
      </w:rPr>
    </w:lvl>
    <w:lvl w:ilvl="6" w:tplc="A3BAA120">
      <w:start w:val="1"/>
      <w:numFmt w:val="bullet"/>
      <w:lvlText w:val=""/>
      <w:lvlJc w:val="left"/>
      <w:pPr>
        <w:ind w:left="5040" w:hanging="360"/>
      </w:pPr>
      <w:rPr>
        <w:rFonts w:ascii="Symbol" w:hAnsi="Symbol" w:hint="default"/>
      </w:rPr>
    </w:lvl>
    <w:lvl w:ilvl="7" w:tplc="E734727C">
      <w:start w:val="1"/>
      <w:numFmt w:val="bullet"/>
      <w:lvlText w:val="o"/>
      <w:lvlJc w:val="left"/>
      <w:pPr>
        <w:ind w:left="5760" w:hanging="360"/>
      </w:pPr>
      <w:rPr>
        <w:rFonts w:ascii="Courier New" w:hAnsi="Courier New" w:hint="default"/>
      </w:rPr>
    </w:lvl>
    <w:lvl w:ilvl="8" w:tplc="8018A868">
      <w:start w:val="1"/>
      <w:numFmt w:val="bullet"/>
      <w:lvlText w:val=""/>
      <w:lvlJc w:val="left"/>
      <w:pPr>
        <w:ind w:left="6480" w:hanging="360"/>
      </w:pPr>
      <w:rPr>
        <w:rFonts w:ascii="Wingdings" w:hAnsi="Wingdings" w:hint="default"/>
      </w:rPr>
    </w:lvl>
  </w:abstractNum>
  <w:abstractNum w:abstractNumId="18" w15:restartNumberingAfterBreak="0">
    <w:nsid w:val="584D5D3C"/>
    <w:multiLevelType w:val="hybridMultilevel"/>
    <w:tmpl w:val="13A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F3B86"/>
    <w:multiLevelType w:val="hybridMultilevel"/>
    <w:tmpl w:val="95068EF8"/>
    <w:lvl w:ilvl="0" w:tplc="5B703090">
      <w:start w:val="1"/>
      <w:numFmt w:val="bullet"/>
      <w:lvlText w:val=""/>
      <w:lvlJc w:val="left"/>
      <w:pPr>
        <w:ind w:left="720" w:hanging="360"/>
      </w:pPr>
      <w:rPr>
        <w:rFonts w:ascii="Symbol" w:hAnsi="Symbol" w:hint="default"/>
      </w:rPr>
    </w:lvl>
    <w:lvl w:ilvl="1" w:tplc="80047736">
      <w:start w:val="1"/>
      <w:numFmt w:val="bullet"/>
      <w:lvlText w:val="o"/>
      <w:lvlJc w:val="left"/>
      <w:pPr>
        <w:ind w:left="1440" w:hanging="360"/>
      </w:pPr>
      <w:rPr>
        <w:rFonts w:ascii="Courier New" w:hAnsi="Courier New" w:hint="default"/>
      </w:rPr>
    </w:lvl>
    <w:lvl w:ilvl="2" w:tplc="C8448DD8">
      <w:start w:val="1"/>
      <w:numFmt w:val="bullet"/>
      <w:lvlText w:val=""/>
      <w:lvlJc w:val="left"/>
      <w:pPr>
        <w:ind w:left="2160" w:hanging="360"/>
      </w:pPr>
      <w:rPr>
        <w:rFonts w:ascii="Wingdings" w:hAnsi="Wingdings" w:hint="default"/>
      </w:rPr>
    </w:lvl>
    <w:lvl w:ilvl="3" w:tplc="2E2A566E">
      <w:start w:val="1"/>
      <w:numFmt w:val="bullet"/>
      <w:lvlText w:val=""/>
      <w:lvlJc w:val="left"/>
      <w:pPr>
        <w:ind w:left="2880" w:hanging="360"/>
      </w:pPr>
      <w:rPr>
        <w:rFonts w:ascii="Symbol" w:hAnsi="Symbol" w:hint="default"/>
      </w:rPr>
    </w:lvl>
    <w:lvl w:ilvl="4" w:tplc="4CB88156">
      <w:start w:val="1"/>
      <w:numFmt w:val="bullet"/>
      <w:lvlText w:val="o"/>
      <w:lvlJc w:val="left"/>
      <w:pPr>
        <w:ind w:left="3600" w:hanging="360"/>
      </w:pPr>
      <w:rPr>
        <w:rFonts w:ascii="Courier New" w:hAnsi="Courier New" w:hint="default"/>
      </w:rPr>
    </w:lvl>
    <w:lvl w:ilvl="5" w:tplc="3CE6AA44">
      <w:start w:val="1"/>
      <w:numFmt w:val="bullet"/>
      <w:lvlText w:val=""/>
      <w:lvlJc w:val="left"/>
      <w:pPr>
        <w:ind w:left="4320" w:hanging="360"/>
      </w:pPr>
      <w:rPr>
        <w:rFonts w:ascii="Wingdings" w:hAnsi="Wingdings" w:hint="default"/>
      </w:rPr>
    </w:lvl>
    <w:lvl w:ilvl="6" w:tplc="79C88570">
      <w:start w:val="1"/>
      <w:numFmt w:val="bullet"/>
      <w:lvlText w:val=""/>
      <w:lvlJc w:val="left"/>
      <w:pPr>
        <w:ind w:left="5040" w:hanging="360"/>
      </w:pPr>
      <w:rPr>
        <w:rFonts w:ascii="Symbol" w:hAnsi="Symbol" w:hint="default"/>
      </w:rPr>
    </w:lvl>
    <w:lvl w:ilvl="7" w:tplc="ADB0A90A">
      <w:start w:val="1"/>
      <w:numFmt w:val="bullet"/>
      <w:lvlText w:val="o"/>
      <w:lvlJc w:val="left"/>
      <w:pPr>
        <w:ind w:left="5760" w:hanging="360"/>
      </w:pPr>
      <w:rPr>
        <w:rFonts w:ascii="Courier New" w:hAnsi="Courier New" w:hint="default"/>
      </w:rPr>
    </w:lvl>
    <w:lvl w:ilvl="8" w:tplc="6CD82512">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7"/>
  </w:num>
  <w:num w:numId="5">
    <w:abstractNumId w:val="10"/>
  </w:num>
  <w:num w:numId="6">
    <w:abstractNumId w:val="12"/>
  </w:num>
  <w:num w:numId="7">
    <w:abstractNumId w:val="15"/>
  </w:num>
  <w:num w:numId="8">
    <w:abstractNumId w:val="19"/>
  </w:num>
  <w:num w:numId="9">
    <w:abstractNumId w:val="16"/>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E3B6B"/>
    <w:rsid w:val="000F1D83"/>
    <w:rsid w:val="00233CAE"/>
    <w:rsid w:val="003A1A30"/>
    <w:rsid w:val="003E7FC1"/>
    <w:rsid w:val="00447041"/>
    <w:rsid w:val="004B4DF9"/>
    <w:rsid w:val="00563192"/>
    <w:rsid w:val="0058464E"/>
    <w:rsid w:val="00586FD9"/>
    <w:rsid w:val="00612C00"/>
    <w:rsid w:val="00642EBE"/>
    <w:rsid w:val="00674A56"/>
    <w:rsid w:val="006A0684"/>
    <w:rsid w:val="006D1622"/>
    <w:rsid w:val="00733795"/>
    <w:rsid w:val="007717CF"/>
    <w:rsid w:val="007962A0"/>
    <w:rsid w:val="007E4674"/>
    <w:rsid w:val="0097740A"/>
    <w:rsid w:val="009D2B19"/>
    <w:rsid w:val="00A50F23"/>
    <w:rsid w:val="00AB7A99"/>
    <w:rsid w:val="00B045AF"/>
    <w:rsid w:val="00B84A1F"/>
    <w:rsid w:val="00BB761C"/>
    <w:rsid w:val="00C00CB4"/>
    <w:rsid w:val="00C72DA7"/>
    <w:rsid w:val="00C922B4"/>
    <w:rsid w:val="00D03AC1"/>
    <w:rsid w:val="00D50438"/>
    <w:rsid w:val="00DC274F"/>
    <w:rsid w:val="00DC2CF0"/>
    <w:rsid w:val="00EE3E7C"/>
    <w:rsid w:val="00EF0551"/>
    <w:rsid w:val="00F77579"/>
    <w:rsid w:val="1DDA7D98"/>
    <w:rsid w:val="6EC9E674"/>
    <w:rsid w:val="735D3C5A"/>
    <w:rsid w:val="7B8A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7D98"/>
  <w15:chartTrackingRefBased/>
  <w15:docId w15:val="{FE156D35-D113-44B0-AEA1-164A2521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0"/>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1"/>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2"/>
      </w:numPr>
      <w:contextualSpacing/>
    </w:pPr>
  </w:style>
  <w:style w:type="paragraph" w:styleId="ListBullet3">
    <w:name w:val="List Bullet 3"/>
    <w:basedOn w:val="Normal"/>
    <w:uiPriority w:val="99"/>
    <w:semiHidden/>
    <w:unhideWhenUsed/>
    <w:rsid w:val="00DC2CF0"/>
    <w:pPr>
      <w:numPr>
        <w:numId w:val="13"/>
      </w:numPr>
      <w:contextualSpacing/>
    </w:pPr>
  </w:style>
  <w:style w:type="paragraph" w:styleId="ListBullet4">
    <w:name w:val="List Bullet 4"/>
    <w:basedOn w:val="Normal"/>
    <w:uiPriority w:val="99"/>
    <w:semiHidden/>
    <w:unhideWhenUsed/>
    <w:rsid w:val="00DC2CF0"/>
    <w:pPr>
      <w:numPr>
        <w:numId w:val="14"/>
      </w:numPr>
      <w:contextualSpacing/>
    </w:pPr>
  </w:style>
  <w:style w:type="paragraph" w:styleId="ListBullet5">
    <w:name w:val="List Bullet 5"/>
    <w:basedOn w:val="Normal"/>
    <w:uiPriority w:val="99"/>
    <w:semiHidden/>
    <w:unhideWhenUsed/>
    <w:rsid w:val="00DC2CF0"/>
    <w:pPr>
      <w:numPr>
        <w:numId w:val="15"/>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6"/>
      </w:numPr>
      <w:contextualSpacing/>
    </w:pPr>
  </w:style>
  <w:style w:type="paragraph" w:styleId="ListNumber3">
    <w:name w:val="List Number 3"/>
    <w:basedOn w:val="Normal"/>
    <w:uiPriority w:val="99"/>
    <w:semiHidden/>
    <w:unhideWhenUsed/>
    <w:rsid w:val="00DC2CF0"/>
    <w:pPr>
      <w:numPr>
        <w:numId w:val="17"/>
      </w:numPr>
      <w:contextualSpacing/>
    </w:pPr>
  </w:style>
  <w:style w:type="paragraph" w:styleId="ListNumber4">
    <w:name w:val="List Number 4"/>
    <w:basedOn w:val="Normal"/>
    <w:uiPriority w:val="99"/>
    <w:semiHidden/>
    <w:unhideWhenUsed/>
    <w:rsid w:val="00DC2CF0"/>
    <w:pPr>
      <w:numPr>
        <w:numId w:val="18"/>
      </w:numPr>
      <w:contextualSpacing/>
    </w:pPr>
  </w:style>
  <w:style w:type="paragraph" w:styleId="ListNumber5">
    <w:name w:val="List Number 5"/>
    <w:basedOn w:val="Normal"/>
    <w:uiPriority w:val="99"/>
    <w:semiHidden/>
    <w:unhideWhenUsed/>
    <w:rsid w:val="00DC2CF0"/>
    <w:pPr>
      <w:numPr>
        <w:numId w:val="19"/>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quigley@unitedactionfor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Quigley</dc:creator>
  <cp:keywords/>
  <dc:description/>
  <cp:lastModifiedBy>Meg Quigley</cp:lastModifiedBy>
  <cp:revision>12</cp:revision>
  <dcterms:created xsi:type="dcterms:W3CDTF">2020-05-15T15:32:00Z</dcterms:created>
  <dcterms:modified xsi:type="dcterms:W3CDTF">2020-07-17T17:34:00Z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